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8A" w:rsidRDefault="00D9068A" w:rsidP="002770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4472C4" w:themeColor="accent1"/>
          <w:sz w:val="36"/>
          <w:szCs w:val="36"/>
        </w:rPr>
      </w:pPr>
      <w:r w:rsidRPr="00D9068A">
        <w:rPr>
          <w:rFonts w:ascii="Times New Roman" w:hAnsi="Times New Roman" w:cs="Times New Roman"/>
          <w:b/>
          <w:bCs/>
          <w:i/>
          <w:color w:val="4472C4" w:themeColor="accent1"/>
          <w:sz w:val="36"/>
          <w:szCs w:val="36"/>
        </w:rPr>
        <w:t>Консультация для родителей</w:t>
      </w:r>
    </w:p>
    <w:p w:rsidR="00277090" w:rsidRPr="00D9068A" w:rsidRDefault="00D9068A" w:rsidP="00277090">
      <w:pPr>
        <w:spacing w:line="240" w:lineRule="auto"/>
        <w:jc w:val="center"/>
        <w:rPr>
          <w:rFonts w:ascii="Times New Roman" w:hAnsi="Times New Roman" w:cs="Times New Roman"/>
          <w:i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4472C4" w:themeColor="accent1"/>
          <w:sz w:val="36"/>
          <w:szCs w:val="36"/>
        </w:rPr>
        <w:t>«</w:t>
      </w:r>
      <w:r w:rsidR="00277090" w:rsidRPr="00D9068A"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</w:rPr>
        <w:t>НАУЧИТЕ РЕБЕНКА ЛЮБИТЬ КНИГУ!</w:t>
      </w:r>
      <w:r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</w:rPr>
        <w:t>»</w:t>
      </w:r>
    </w:p>
    <w:p w:rsidR="00277090" w:rsidRPr="00D9068A" w:rsidRDefault="00277090" w:rsidP="002770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  <w:r w:rsidRPr="00D9068A"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</w:rPr>
        <w:t>Уважаемые мамы, папы, бабушки и дедушки!</w:t>
      </w:r>
    </w:p>
    <w:p w:rsidR="00277090" w:rsidRPr="006103F6" w:rsidRDefault="00277090" w:rsidP="0027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F6">
        <w:rPr>
          <w:rFonts w:ascii="Times New Roman" w:hAnsi="Times New Roman" w:cs="Times New Roman"/>
          <w:bCs/>
          <w:sz w:val="28"/>
          <w:szCs w:val="28"/>
        </w:rPr>
        <w:tab/>
        <w:t>Помните, что лучшим советчиком в воспитании детей является книга. Власть ее огромна. Книга — это знания, хорошие мысли, помощь в труде и учебе, отдых. Мало иметь хорошую книгу, надо научить детей пользоваться ею. Помните, что пользу приносит только разумное, хорошо организованное совместное чтение!</w:t>
      </w:r>
    </w:p>
    <w:p w:rsidR="00277090" w:rsidRPr="00D9068A" w:rsidRDefault="00D9068A" w:rsidP="002770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  <w:r w:rsidRPr="00D9068A"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</w:rPr>
        <w:t xml:space="preserve">                                                 </w:t>
      </w:r>
      <w:r w:rsidR="00277090" w:rsidRPr="00D9068A"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</w:rPr>
        <w:t>Советуем: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Как можно чаще читайте своим детям (на ночь сказку или рассказ вечером)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 читайте ребенку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ч</w:t>
      </w:r>
      <w:r w:rsidRPr="00571295">
        <w:rPr>
          <w:rFonts w:ascii="Times New Roman" w:hAnsi="Times New Roman" w:cs="Times New Roman"/>
          <w:bCs/>
          <w:sz w:val="28"/>
          <w:szCs w:val="28"/>
        </w:rPr>
        <w:t>итайте вместе 10 минут каждый день (попеременно по одному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предложению, абзацу, странице)</w:t>
      </w: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сформирует у него привычку ежедневного общения с книгой.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Читайте сами, показывая пример своему ребенку.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Разрешайте ребенку самому выбирать книги для чтения.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Поощряйте его желание подержать, полистать, поиграть с книгой.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Позаботьтесь о том, чтобы у ребенка дома было много красочных книг.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Посещайте с ребенком регулярно книжный магазин или библиотеку.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Дарите ребенку книги.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Поощряйте ребенка в чтении другим членам семьи, друзьям, знакомым.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Сделайте чтение приятным времяпрепровождением.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95">
        <w:rPr>
          <w:rFonts w:ascii="Times New Roman" w:hAnsi="Times New Roman" w:cs="Times New Roman"/>
          <w:bCs/>
          <w:sz w:val="28"/>
          <w:szCs w:val="28"/>
        </w:rPr>
        <w:t>Всегда хвалите ребенка, если он/она читает.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Прививайте ребенку интерес к чтению с раннего детства.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Покупая книги, выбирайте яркие по оформлению и интересные по содержанию.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Обсуждайте прочитанную детскую книгу среди членов своей семьи.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Рассказывайте ребенку об авторе прочитанной книги.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277090" w:rsidRPr="00571295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Устраивайте дома дискуссии по прочитанным книгам.</w:t>
      </w:r>
    </w:p>
    <w:p w:rsidR="00277090" w:rsidRDefault="00277090" w:rsidP="002770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 по возможности книги полюбившихся ребенку авторов,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собирайте его личную библиотеку.</w:t>
      </w:r>
    </w:p>
    <w:p w:rsidR="00277090" w:rsidRPr="00D9068A" w:rsidRDefault="00D9068A" w:rsidP="0027709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Pr="00D9068A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77090" w:rsidRPr="00D9068A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bdr w:val="none" w:sz="0" w:space="0" w:color="auto" w:frame="1"/>
          <w:lang w:eastAsia="ru-RU"/>
        </w:rPr>
        <w:t xml:space="preserve">Несколько советов как привлечь детей к чтению </w:t>
      </w:r>
    </w:p>
    <w:p w:rsidR="00277090" w:rsidRPr="00277090" w:rsidRDefault="00277090" w:rsidP="0027709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Приобретая книгу, обратите внимание на то, чтобы она соответствовала потребностям и возрастным возможностям ребенка</w:t>
      </w: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книги должны быть прочными, с простыми четкими рисунками, которые доступны для понимания ребенка.</w:t>
      </w: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книги тоже должно быть простым, коротким, желательно, чтобы текст был рифмованным, с повторяющимися элементами.</w:t>
      </w: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заставляйте насильно ребенка слушать книги. Может быть, он просто еще слишком мал, и для него в данное время важнее научиться играть в мяч </w:t>
      </w: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 машинки, куклы, даже если соседский ребенок того же возраста уже проявляет интерес к чтению книг.</w:t>
      </w: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сопротивляется чтению, постарайтесь заинтересовать его: сочините вместе с ним книгу, в которой он или близкие ему люди будут главными героями.</w:t>
      </w:r>
    </w:p>
    <w:p w:rsidR="00277090" w:rsidRPr="00277090" w:rsidRDefault="00277090" w:rsidP="00277090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Поощряйте даже короткое общение ребенка с книжкой.</w:t>
      </w:r>
    </w:p>
    <w:p w:rsidR="00277090" w:rsidRPr="00277090" w:rsidRDefault="00277090" w:rsidP="0027709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7090" w:rsidRPr="00D9068A" w:rsidRDefault="00D9068A" w:rsidP="00D9068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472C4" w:themeColor="accent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277090" w:rsidRPr="00D9068A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bdr w:val="none" w:sz="0" w:space="0" w:color="auto" w:frame="1"/>
          <w:lang w:eastAsia="ru-RU"/>
        </w:rPr>
        <w:t>Что читать детям?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 только те книги, которые нравятся Вам. Выбирайте для чтения подлинно художественные произведения. Пусть ребёнок видит, какое удовольствие доставляет чтение.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только на те, вопросы которые по ходу сказки, рассказа, стихотворения малыш задает сам!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 с выражением, меняйте интонацию в зависимости от персонажа.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ребенок не терял интереса к книге, упрощайте текст. Показывайте иллюстрации.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читаете ребёнку, уберите из поля зрения игрушки и предметы, которые отвлекают малыша. Постарайтесь читать в тихом месте, и главное, не отвлекайтесь сами.</w:t>
      </w:r>
    </w:p>
    <w:p w:rsidR="00277090" w:rsidRP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Поощряйте ребенка пересказать хотя бы небольшой отрывок или дополнить ваш рассказ.</w:t>
      </w:r>
    </w:p>
    <w:p w:rsidR="00277090" w:rsidRDefault="00277090" w:rsidP="0027709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 ребенку даже тогда, когда он научится читать сам. У ребенка будет поддерживаться желание узнавать из книг новое, развиваться художественный вкус. Читайте вслух всю жизнь! В дальнейшем эта потребность станет побуждать ребенка к чтению. Хорошо, если ежедневное чтение вслух войдет в привычку и станет традицией!</w:t>
      </w:r>
    </w:p>
    <w:p w:rsidR="00D9068A" w:rsidRDefault="00D9068A" w:rsidP="00D90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068A" w:rsidRPr="00D9068A" w:rsidRDefault="00D9068A" w:rsidP="00D906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bdr w:val="none" w:sz="0" w:space="0" w:color="auto" w:frame="1"/>
          <w:lang w:eastAsia="ru-RU"/>
        </w:rPr>
      </w:pPr>
      <w:r w:rsidRPr="00D9068A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bdr w:val="none" w:sz="0" w:space="0" w:color="auto" w:frame="1"/>
          <w:lang w:eastAsia="ru-RU"/>
        </w:rPr>
        <w:t>Рекомендации родителям для семейного чтения:</w:t>
      </w:r>
    </w:p>
    <w:p w:rsidR="00D9068A" w:rsidRPr="00635E91" w:rsidRDefault="00D9068A" w:rsidP="00D906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 взрослыми сказки, книги для чтения, следует ориентироваться на собственный интерес и на проблему семьи и своего ребенка (например, болезнь члена семьи, появление второго ребенка, семейный разлад).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Книгу следует читать в отведенное для этого время. Читайте регулярно, пусть это станет ритуалом в вашей семье.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 сказку может и сам ребенок или кто-то из взрослых – определите сами.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появились вопросы, не спешите сразу на них отвечать, спросите, как он сам понимает слово или ситуацию. Рассуждения ребенка помогут вам многое понять в его поведении и эмоциональном состоянии.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возникло непонимание, постарайтесь зафиксировать это, чтобы на досуге разобраться: что озадачило ребенка, что его беспокоит.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Порой в вопросах ребенка кроется проблема, поэтому не спешите читать дальше, постарайтесь его выслушать и развить тему.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ребенок просит Вас повторить сказку или главу из книги, которую вы уже читали – это не случайно: выполните его просьбу и постарайтесь, </w:t>
      </w:r>
      <w:proofErr w:type="gramStart"/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</w:t>
      </w:r>
      <w:proofErr w:type="gramEnd"/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его так глубоко затронуло.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чтения сказки или другого литературного произведения надо обсудить поступки героев: почему герой поступил именно так, как можно было еще поступить.</w:t>
      </w:r>
    </w:p>
    <w:p w:rsidR="00D9068A" w:rsidRPr="00D9068A" w:rsidRDefault="00D9068A" w:rsidP="00D9068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рисунки по мотивам прочитанных произведений, проиграть эпизоды из сказок.</w:t>
      </w:r>
    </w:p>
    <w:p w:rsidR="00D9068A" w:rsidRPr="00D9068A" w:rsidRDefault="00D9068A" w:rsidP="00D90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7090" w:rsidRPr="00277090" w:rsidRDefault="00277090" w:rsidP="00277090">
      <w:pPr>
        <w:spacing w:after="0" w:line="240" w:lineRule="auto"/>
        <w:ind w:left="709" w:firstLine="705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77090" w:rsidRPr="00277090" w:rsidRDefault="00277090" w:rsidP="002770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7090" w:rsidRPr="001A0EBF" w:rsidRDefault="00277090" w:rsidP="0027709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65F6" w:rsidRDefault="00D9068A" w:rsidP="0027709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Подготовила</w:t>
      </w:r>
      <w:r w:rsidRPr="00D9068A">
        <w:rPr>
          <w:rFonts w:ascii="Times New Roman" w:hAnsi="Times New Roman" w:cs="Times New Roman"/>
          <w:sz w:val="28"/>
          <w:szCs w:val="28"/>
        </w:rPr>
        <w:t>: Егорова Елена Александровна</w:t>
      </w:r>
    </w:p>
    <w:p w:rsidR="00D9068A" w:rsidRPr="00D9068A" w:rsidRDefault="00D9068A" w:rsidP="0027709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МАДОУ № 47, воспитатель</w:t>
      </w:r>
    </w:p>
    <w:sectPr w:rsidR="00D9068A" w:rsidRPr="00D9068A" w:rsidSect="00277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64D"/>
    <w:multiLevelType w:val="hybridMultilevel"/>
    <w:tmpl w:val="DCFE78FC"/>
    <w:lvl w:ilvl="0" w:tplc="231C5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60509"/>
    <w:multiLevelType w:val="hybridMultilevel"/>
    <w:tmpl w:val="431036D6"/>
    <w:lvl w:ilvl="0" w:tplc="1F0A473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F24F45"/>
    <w:multiLevelType w:val="hybridMultilevel"/>
    <w:tmpl w:val="9A647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ED1C19"/>
    <w:multiLevelType w:val="hybridMultilevel"/>
    <w:tmpl w:val="1A7EA0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BDEBAAC">
      <w:start w:val="1"/>
      <w:numFmt w:val="bullet"/>
      <w:lvlText w:val=""/>
      <w:lvlJc w:val="left"/>
      <w:pPr>
        <w:ind w:left="1084" w:hanging="375"/>
      </w:pPr>
      <w:rPr>
        <w:rFonts w:ascii="Wingdings" w:hAnsi="Wingdings" w:hint="default"/>
        <w:color w:val="4472C4" w:themeColor="accent1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A515B"/>
    <w:multiLevelType w:val="hybridMultilevel"/>
    <w:tmpl w:val="435A3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65890"/>
    <w:multiLevelType w:val="hybridMultilevel"/>
    <w:tmpl w:val="AD6C87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79CA961C">
      <w:start w:val="1"/>
      <w:numFmt w:val="bullet"/>
      <w:lvlText w:val=""/>
      <w:lvlJc w:val="left"/>
      <w:pPr>
        <w:ind w:left="1225" w:hanging="375"/>
      </w:pPr>
      <w:rPr>
        <w:rFonts w:ascii="Wingdings" w:hAnsi="Wingdings" w:hint="default"/>
        <w:color w:val="4472C4" w:themeColor="accent1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0702DF"/>
    <w:multiLevelType w:val="hybridMultilevel"/>
    <w:tmpl w:val="9F3068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5B142A"/>
    <w:multiLevelType w:val="hybridMultilevel"/>
    <w:tmpl w:val="AD3AF9D8"/>
    <w:lvl w:ilvl="0" w:tplc="9FFAC10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E6C2321"/>
    <w:multiLevelType w:val="hybridMultilevel"/>
    <w:tmpl w:val="D3560C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3E"/>
    <w:rsid w:val="00165B3E"/>
    <w:rsid w:val="001965F6"/>
    <w:rsid w:val="00277090"/>
    <w:rsid w:val="00561F3B"/>
    <w:rsid w:val="00D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B94"/>
  <w15:chartTrackingRefBased/>
  <w15:docId w15:val="{2084D1A8-87C7-48BB-B059-509004C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0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2023-02-13T14:06:00Z</dcterms:created>
  <dcterms:modified xsi:type="dcterms:W3CDTF">2023-02-13T14:27:00Z</dcterms:modified>
</cp:coreProperties>
</file>