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3ED" w:rsidRPr="006409EA" w:rsidRDefault="005523ED" w:rsidP="005523ED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6409EA">
        <w:rPr>
          <w:rFonts w:ascii="Liberation Serif" w:hAnsi="Liberation Serif"/>
          <w:b/>
          <w:bCs/>
          <w:sz w:val="24"/>
          <w:szCs w:val="24"/>
        </w:rPr>
        <w:t>Конструкт непосредственно образовательной деятельности по правовому образованию воспитанников</w:t>
      </w:r>
    </w:p>
    <w:p w:rsidR="005523ED" w:rsidRPr="006409EA" w:rsidRDefault="005523ED" w:rsidP="005523ED">
      <w:pPr>
        <w:spacing w:after="0" w:line="240" w:lineRule="auto"/>
        <w:jc w:val="center"/>
        <w:rPr>
          <w:rFonts w:ascii="Liberation Serif" w:hAnsi="Liberation Serif"/>
          <w:b/>
          <w:bCs/>
          <w:i/>
          <w:sz w:val="24"/>
          <w:szCs w:val="24"/>
        </w:rPr>
      </w:pPr>
      <w:bookmarkStart w:id="0" w:name="_GoBack"/>
      <w:r w:rsidRPr="006409EA">
        <w:rPr>
          <w:rFonts w:ascii="Liberation Serif" w:hAnsi="Liberation Serif"/>
          <w:b/>
          <w:bCs/>
          <w:i/>
          <w:sz w:val="24"/>
          <w:szCs w:val="24"/>
        </w:rPr>
        <w:t>Сказочная викторина «Права ребёнка»</w:t>
      </w:r>
    </w:p>
    <w:bookmarkEnd w:id="0"/>
    <w:p w:rsidR="005523ED" w:rsidRPr="006409EA" w:rsidRDefault="005523ED" w:rsidP="005523ED">
      <w:pPr>
        <w:spacing w:after="0" w:line="240" w:lineRule="auto"/>
        <w:jc w:val="center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</w:rPr>
        <w:t>подготовила Егорова Е.А., воспитатель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/>
          <w:bCs/>
          <w:sz w:val="24"/>
          <w:szCs w:val="24"/>
        </w:rPr>
        <w:t>Возрастная группа:</w:t>
      </w:r>
      <w:r w:rsidRPr="006409EA">
        <w:rPr>
          <w:rFonts w:ascii="Liberation Serif" w:hAnsi="Liberation Serif"/>
          <w:bCs/>
          <w:sz w:val="24"/>
          <w:szCs w:val="24"/>
        </w:rPr>
        <w:t xml:space="preserve"> 6-7 лет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/>
          <w:bCs/>
          <w:sz w:val="24"/>
          <w:szCs w:val="24"/>
        </w:rPr>
        <w:t>Вид НОД:</w:t>
      </w:r>
      <w:r w:rsidRPr="006409EA">
        <w:rPr>
          <w:rFonts w:ascii="Liberation Serif" w:hAnsi="Liberation Serif"/>
          <w:bCs/>
          <w:sz w:val="24"/>
          <w:szCs w:val="24"/>
        </w:rPr>
        <w:t xml:space="preserve"> познавательно – исследовательская деятельность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6409EA">
        <w:rPr>
          <w:rFonts w:ascii="Liberation Serif" w:hAnsi="Liberation Serif"/>
          <w:b/>
          <w:bCs/>
          <w:sz w:val="24"/>
          <w:szCs w:val="24"/>
        </w:rPr>
        <w:t xml:space="preserve">Средства: 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</w:rPr>
        <w:t>Мультимедийные: презентация, видеоролик.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409EA">
        <w:rPr>
          <w:rFonts w:ascii="Liberation Serif" w:hAnsi="Liberation Serif"/>
          <w:bCs/>
          <w:sz w:val="24"/>
          <w:szCs w:val="24"/>
        </w:rPr>
        <w:t xml:space="preserve">Литературные: отрывки из произведений К. И. Чуковского «Айболит», А. Толстого «Золотой ключик», «Цветик-семицветик», «Золушка» Ш. </w:t>
      </w:r>
      <w:proofErr w:type="spellStart"/>
      <w:r w:rsidRPr="006409EA">
        <w:rPr>
          <w:rFonts w:ascii="Liberation Serif" w:hAnsi="Liberation Serif"/>
          <w:bCs/>
          <w:sz w:val="24"/>
          <w:szCs w:val="24"/>
        </w:rPr>
        <w:t>Пьерро</w:t>
      </w:r>
      <w:proofErr w:type="spellEnd"/>
      <w:r w:rsidRPr="006409EA">
        <w:rPr>
          <w:rFonts w:ascii="Liberation Serif" w:hAnsi="Liberation Serif"/>
          <w:bCs/>
          <w:sz w:val="24"/>
          <w:szCs w:val="24"/>
        </w:rPr>
        <w:t>.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</w:rPr>
        <w:t>Музыкальные: аудиозапись.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</w:rPr>
        <w:t xml:space="preserve">Оборудование: проектор, альбомные листы, фломастеры, костюмы для персонажей. 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/>
          <w:bCs/>
          <w:sz w:val="24"/>
          <w:szCs w:val="24"/>
        </w:rPr>
        <w:t>Цель:</w:t>
      </w:r>
      <w:r w:rsidRPr="006409EA">
        <w:rPr>
          <w:rFonts w:ascii="Liberation Serif" w:hAnsi="Liberation Serif"/>
          <w:bCs/>
          <w:sz w:val="24"/>
          <w:szCs w:val="24"/>
        </w:rPr>
        <w:t xml:space="preserve"> Закрепление знаний детей о правах ребенка, гарантированных законами страны, в которой они живут (право на жизнь, право на отдых, на жильё, на досуг, бесплатное образование, оказание медицинских услуг, право на защиту и т. д.)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6409EA">
        <w:rPr>
          <w:rFonts w:ascii="Liberation Serif" w:hAnsi="Liberation Serif"/>
          <w:b/>
          <w:bCs/>
          <w:sz w:val="24"/>
          <w:szCs w:val="24"/>
        </w:rPr>
        <w:t>Задачи: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  <w:u w:val="single"/>
        </w:rPr>
        <w:t>обучающие</w:t>
      </w:r>
      <w:r w:rsidRPr="006409EA">
        <w:rPr>
          <w:rFonts w:ascii="Liberation Serif" w:hAnsi="Liberation Serif"/>
          <w:bCs/>
          <w:sz w:val="24"/>
          <w:szCs w:val="24"/>
        </w:rPr>
        <w:t xml:space="preserve">: </w:t>
      </w:r>
    </w:p>
    <w:p w:rsidR="005523ED" w:rsidRPr="006409EA" w:rsidRDefault="005523ED" w:rsidP="005523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hAnsi="Liberation Serif"/>
          <w:b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</w:rPr>
        <w:t>закрепить знания детей об их гражданских правах и обязанностях через художественные произведения;</w:t>
      </w:r>
    </w:p>
    <w:p w:rsidR="005523ED" w:rsidRPr="006409EA" w:rsidRDefault="005523ED" w:rsidP="005523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hAnsi="Liberation Serif"/>
          <w:b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</w:rPr>
        <w:t>учить рассуждать, делать выводы; активизировать познавательный процесс, пополнять словарный запас у детей;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  <w:u w:val="single"/>
        </w:rPr>
        <w:t>развивающие</w:t>
      </w:r>
      <w:r w:rsidRPr="006409EA">
        <w:rPr>
          <w:rFonts w:ascii="Liberation Serif" w:hAnsi="Liberation Serif"/>
          <w:bCs/>
          <w:sz w:val="24"/>
          <w:szCs w:val="24"/>
        </w:rPr>
        <w:t xml:space="preserve">: </w:t>
      </w:r>
    </w:p>
    <w:p w:rsidR="005523ED" w:rsidRPr="006409EA" w:rsidRDefault="005523ED" w:rsidP="005523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</w:rPr>
        <w:t>развивать умение рассуждать, сопоставлять, делать выводы, анализировать действия поступки людей, связную речь.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  <w:u w:val="single"/>
        </w:rPr>
        <w:t>воспитательные</w:t>
      </w:r>
      <w:r w:rsidRPr="006409EA">
        <w:rPr>
          <w:rFonts w:ascii="Liberation Serif" w:hAnsi="Liberation Serif"/>
          <w:bCs/>
          <w:sz w:val="24"/>
          <w:szCs w:val="24"/>
        </w:rPr>
        <w:t>:</w:t>
      </w:r>
    </w:p>
    <w:p w:rsidR="005523ED" w:rsidRPr="006409EA" w:rsidRDefault="005523ED" w:rsidP="005523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</w:rPr>
        <w:t xml:space="preserve">воспитывать чувство самоуважения и уважения к другим людям, доброжелательность и контактность. </w:t>
      </w: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proofErr w:type="spellStart"/>
      <w:r w:rsidRPr="006409EA">
        <w:rPr>
          <w:rFonts w:ascii="Liberation Serif" w:hAnsi="Liberation Serif"/>
          <w:b/>
          <w:bCs/>
          <w:sz w:val="24"/>
          <w:szCs w:val="24"/>
        </w:rPr>
        <w:t>Учебно</w:t>
      </w:r>
      <w:proofErr w:type="spellEnd"/>
      <w:r w:rsidRPr="006409EA">
        <w:rPr>
          <w:rFonts w:ascii="Liberation Serif" w:hAnsi="Liberation Serif"/>
          <w:b/>
          <w:bCs/>
          <w:sz w:val="24"/>
          <w:szCs w:val="24"/>
        </w:rPr>
        <w:t xml:space="preserve"> - методический комплект: </w:t>
      </w:r>
    </w:p>
    <w:p w:rsidR="005523ED" w:rsidRPr="006409EA" w:rsidRDefault="005523ED" w:rsidP="005523ED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6409EA">
        <w:rPr>
          <w:rFonts w:ascii="Liberation Serif" w:hAnsi="Liberation Serif"/>
          <w:bCs/>
          <w:sz w:val="24"/>
          <w:szCs w:val="24"/>
        </w:rPr>
        <w:t xml:space="preserve"> Шорыгина Т.А. Беседы о правах ребёнка. Методическое пособие для занятий с детьми 5-10 лет. – М.: ТЦ Сфера, 2011. – 144 с.</w:t>
      </w:r>
    </w:p>
    <w:p w:rsidR="005523ED" w:rsidRDefault="005523ED" w:rsidP="005523ED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proofErr w:type="spellStart"/>
      <w:r w:rsidRPr="006409EA">
        <w:rPr>
          <w:rFonts w:ascii="Liberation Serif" w:hAnsi="Liberation Serif"/>
          <w:bCs/>
          <w:sz w:val="24"/>
          <w:szCs w:val="24"/>
        </w:rPr>
        <w:t>Хабибрахманова</w:t>
      </w:r>
      <w:proofErr w:type="spellEnd"/>
      <w:r w:rsidRPr="006409EA">
        <w:rPr>
          <w:rFonts w:ascii="Liberation Serif" w:hAnsi="Liberation Serif"/>
          <w:bCs/>
          <w:sz w:val="24"/>
          <w:szCs w:val="24"/>
        </w:rPr>
        <w:t xml:space="preserve"> Фарида </w:t>
      </w:r>
      <w:proofErr w:type="spellStart"/>
      <w:r w:rsidRPr="006409EA">
        <w:rPr>
          <w:rFonts w:ascii="Liberation Serif" w:hAnsi="Liberation Serif"/>
          <w:bCs/>
          <w:sz w:val="24"/>
          <w:szCs w:val="24"/>
        </w:rPr>
        <w:t>Курбангалеевна</w:t>
      </w:r>
      <w:proofErr w:type="spellEnd"/>
      <w:r w:rsidRPr="006409EA">
        <w:rPr>
          <w:rFonts w:ascii="Liberation Serif" w:hAnsi="Liberation Serif"/>
          <w:bCs/>
          <w:sz w:val="24"/>
          <w:szCs w:val="24"/>
        </w:rPr>
        <w:t xml:space="preserve">. Правовое воспитание детей дошкольного возраста в условиях дошкольного учреждения </w:t>
      </w:r>
    </w:p>
    <w:p w:rsidR="00DB5D45" w:rsidRDefault="00DB5D45" w:rsidP="00DB5D45">
      <w:pPr>
        <w:spacing w:after="0" w:line="240" w:lineRule="auto"/>
        <w:ind w:left="360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DB5D45" w:rsidRPr="006409EA" w:rsidRDefault="00DB5D45" w:rsidP="00DB5D45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5523ED" w:rsidRPr="006409EA" w:rsidRDefault="005523ED" w:rsidP="005523ED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tbl>
      <w:tblPr>
        <w:tblStyle w:val="a3"/>
        <w:tblW w:w="159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4565"/>
        <w:gridCol w:w="3402"/>
        <w:gridCol w:w="2835"/>
        <w:gridCol w:w="2552"/>
      </w:tblGrid>
      <w:tr w:rsidR="005523ED" w:rsidRPr="006409EA" w:rsidTr="004D6D88">
        <w:tc>
          <w:tcPr>
            <w:tcW w:w="2552" w:type="dxa"/>
          </w:tcPr>
          <w:p w:rsidR="005523ED" w:rsidRPr="006409EA" w:rsidRDefault="005523ED" w:rsidP="004D6D8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>Этапы деятельности</w:t>
            </w:r>
          </w:p>
        </w:tc>
        <w:tc>
          <w:tcPr>
            <w:tcW w:w="4565" w:type="dxa"/>
          </w:tcPr>
          <w:p w:rsidR="005523ED" w:rsidRPr="006409EA" w:rsidRDefault="005523ED" w:rsidP="004D6D8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>Содержание деятельности</w:t>
            </w:r>
          </w:p>
        </w:tc>
        <w:tc>
          <w:tcPr>
            <w:tcW w:w="3402" w:type="dxa"/>
          </w:tcPr>
          <w:p w:rsidR="005523ED" w:rsidRPr="006409EA" w:rsidRDefault="005523ED" w:rsidP="004D6D8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>Действия,</w:t>
            </w:r>
          </w:p>
          <w:p w:rsidR="005523ED" w:rsidRPr="006409EA" w:rsidRDefault="005523ED" w:rsidP="004D6D8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>деятельность педагога</w:t>
            </w:r>
          </w:p>
        </w:tc>
        <w:tc>
          <w:tcPr>
            <w:tcW w:w="2835" w:type="dxa"/>
          </w:tcPr>
          <w:p w:rsidR="005523ED" w:rsidRPr="006409EA" w:rsidRDefault="005523ED" w:rsidP="004D6D8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>Действия, деятельность детей, выполнение которых приведёт к достижению запланированных результатов</w:t>
            </w:r>
          </w:p>
        </w:tc>
        <w:tc>
          <w:tcPr>
            <w:tcW w:w="2552" w:type="dxa"/>
          </w:tcPr>
          <w:p w:rsidR="005523ED" w:rsidRPr="006409EA" w:rsidRDefault="005523ED" w:rsidP="004D6D8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>Планируемый результат</w:t>
            </w:r>
          </w:p>
        </w:tc>
      </w:tr>
      <w:tr w:rsidR="005523ED" w:rsidRPr="006409EA" w:rsidTr="004D6D88">
        <w:tc>
          <w:tcPr>
            <w:tcW w:w="255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Мотивация детей к совместной деятельности</w:t>
            </w:r>
          </w:p>
        </w:tc>
        <w:tc>
          <w:tcPr>
            <w:tcW w:w="4565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Воспитатель:</w:t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 xml:space="preserve">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Ребята, всю неделю мы знакомились с правами детей, давайте вспомним их, но для этого проведем сказочную</w:t>
            </w: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викторину: я буду называть сказку, а вы постарайтесь вспомнить, какие права героев сказки нарушались или защищались.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Приветствует детей, задаёт положительный эмоциональный настрой.</w:t>
            </w:r>
          </w:p>
        </w:tc>
        <w:tc>
          <w:tcPr>
            <w:tcW w:w="2835" w:type="dxa"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Дети свободно располагаются в группе.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Дети проявляют любознательность, интерес, настроены на общение. Умение делать вывод и его аргументировать.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  <w:tr w:rsidR="005523ED" w:rsidRPr="006409EA" w:rsidTr="004D6D88">
        <w:tc>
          <w:tcPr>
            <w:tcW w:w="255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Основная часть</w:t>
            </w:r>
          </w:p>
        </w:tc>
        <w:tc>
          <w:tcPr>
            <w:tcW w:w="4565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1 слайд. Иллюстрация из произведения К. И. Чуковского «Айболит»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Открывается дверь и забегает «Айболит», в руках чемоданчик врача: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-Здравствуйте, ребята, как живете? Как животик?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Воспитатель читает</w:t>
            </w: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 xml:space="preserve">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отрывок из произведения  К. И. Чуковского «Айболит»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"...И бежит Айболит к бегемотикам,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И хлопает их по животикам,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И всем по порядку,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Даёт шоколадку,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И ставит и ставит им градусники!"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-Ребята, о каком праве здесь говориться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Ответы детей: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(медицинский уход, пища, чистая вода.) 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-Нарушалось это право или защищалось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Ответы детей: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(защищалось)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-А скажите, пожалуйста, ребята, кем право защищалось?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 xml:space="preserve">Ответы детей: (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право защищалось Айболитом).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(Айболит уходит)</w:t>
            </w:r>
          </w:p>
        </w:tc>
        <w:tc>
          <w:tcPr>
            <w:tcW w:w="3402" w:type="dxa"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Использует презентацию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Чтение отрывка из </w:t>
            </w:r>
            <w:r w:rsidR="00DB5D45" w:rsidRPr="006409EA">
              <w:rPr>
                <w:rFonts w:ascii="Liberation Serif" w:hAnsi="Liberation Serif"/>
                <w:bCs/>
                <w:sz w:val="20"/>
                <w:szCs w:val="20"/>
              </w:rPr>
              <w:t>произведения К.И.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Чуковского «Айболит»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Внимательно слушают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Проявляют эмоциональное отношение к литературным произведениям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  <w:tr w:rsidR="005523ED" w:rsidRPr="006409EA" w:rsidTr="004D6D88">
        <w:tc>
          <w:tcPr>
            <w:tcW w:w="255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4565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i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2 слайд</w:t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 xml:space="preserve">. </w:t>
            </w: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Иллюстрация из сказки «</w:t>
            </w:r>
            <w:proofErr w:type="spellStart"/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Заюшкина</w:t>
            </w:r>
            <w:proofErr w:type="spellEnd"/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 xml:space="preserve"> избушка»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Заходит ребенок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(Аня М) в костюме Зайчика и «горько плачет»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Воспитатель: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Заинька, почему ты плачешь?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Зайчик 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Была у меня избушка лубяная, а у Лисы ледяная. Наступила весна, у Лисы избушка растаяла, она меня и выгнала…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Воспитатель</w:t>
            </w: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>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Ребята, какое право было нарушено в сказке «</w:t>
            </w:r>
            <w:proofErr w:type="spellStart"/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Заюшкина</w:t>
            </w:r>
            <w:proofErr w:type="spellEnd"/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избушка»?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Ответы детей: (на неприкосновенность жилища.)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lastRenderedPageBreak/>
              <w:t>- Кто нарушил это право? (ответы детей: Лиса.)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- А кто помог восстановить право?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Ответы детей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: (Петух.)</w:t>
            </w:r>
          </w:p>
        </w:tc>
        <w:tc>
          <w:tcPr>
            <w:tcW w:w="340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lastRenderedPageBreak/>
              <w:t xml:space="preserve">Ведёт диалог с детьми. Поощряет детей к высказыванию, эмоционально вовлекает </w:t>
            </w:r>
            <w:r w:rsidR="00DB5D45" w:rsidRPr="006409EA">
              <w:rPr>
                <w:rFonts w:ascii="Liberation Serif" w:hAnsi="Liberation Serif"/>
                <w:bCs/>
                <w:sz w:val="20"/>
                <w:szCs w:val="20"/>
              </w:rPr>
              <w:t>детей к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обсуждениям; комментирует высказывания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Задаёт вопросы, актуализирующие знания детей о правах ребёнка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Отвечают на вопросы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Закрепляют знания о правах ребёнка 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Проявляют интерес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Выражают позитивные эмоции.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Проявляют творческую активность процессе изобразительной деятельности.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  <w:tr w:rsidR="005523ED" w:rsidRPr="006409EA" w:rsidTr="004D6D88">
        <w:tc>
          <w:tcPr>
            <w:tcW w:w="255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4565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3 слайд. Иллюстрация из сказки Алексея Толстого «Золотой ключик»</w:t>
            </w: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Появление Карабаса</w:t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-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Карабаса, в руках плетка: -Где мои куклы? Куда вы их спрятали?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-Вот кто я, поди-ка...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Грозный Карабас,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Славный </w:t>
            </w:r>
            <w:proofErr w:type="spellStart"/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Барабас</w:t>
            </w:r>
            <w:proofErr w:type="spellEnd"/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.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Куклы предо мною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</w:t>
            </w:r>
            <w:proofErr w:type="spellStart"/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Стелятся</w:t>
            </w:r>
            <w:proofErr w:type="spellEnd"/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травою...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У меня есть плетка,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Плетка в семь хвостов.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Пригрожу лишь плеткой –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Мой народец кроткий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Песни распевает,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Денежки сбирает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В мой большой карман,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В мой большой карман...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Воспитатель: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Ребята, о каком праве мы сейчас услышали?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 xml:space="preserve">Ответы </w:t>
            </w:r>
            <w:r w:rsidR="00DB5D45"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детей:</w:t>
            </w:r>
            <w:r w:rsidR="00DB5D45"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(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жестокое обращение, бесплатное образование.)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-А как вы думаете, нарушалось это право или защищалось?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Ответы детей: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(это право нарушалось.)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i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- А как вы думаете, кто нарушал право на жестокое обращение? </w:t>
            </w:r>
            <w:r w:rsidR="00DB5D45"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Ответы детей:</w:t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 xml:space="preserve">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Карабас –</w:t>
            </w:r>
            <w:proofErr w:type="spellStart"/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Барабас</w:t>
            </w:r>
            <w:proofErr w:type="spellEnd"/>
          </w:p>
          <w:p w:rsidR="005523ED" w:rsidRPr="006409EA" w:rsidRDefault="005523ED" w:rsidP="004D6D88">
            <w:pPr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-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Молодцы, ребята, конечно же,  Карабас жестоко обращался с куклами, поэтому и нарушил право.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(Карабас уходит)</w:t>
            </w:r>
          </w:p>
        </w:tc>
        <w:tc>
          <w:tcPr>
            <w:tcW w:w="340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Ведёт диалог с детьми. Поощряет детей к высказыванию, эмоционально вовлекает </w:t>
            </w:r>
            <w:r w:rsidR="00DB5D45" w:rsidRPr="006409EA">
              <w:rPr>
                <w:rFonts w:ascii="Liberation Serif" w:hAnsi="Liberation Serif"/>
                <w:bCs/>
                <w:sz w:val="20"/>
                <w:szCs w:val="20"/>
              </w:rPr>
              <w:t>детей к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обсуждениям; комментирует высказывания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Задаёт вопросы, актуализирующие знания детей о правах ребёнка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  <w:tr w:rsidR="005523ED" w:rsidRPr="006409EA" w:rsidTr="004D6D88">
        <w:tc>
          <w:tcPr>
            <w:tcW w:w="255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4565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4 слайд</w:t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 xml:space="preserve">. </w:t>
            </w: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Иллюстрация из сказки «Гуси –Лебеди»</w:t>
            </w: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  <w:u w:val="single"/>
              </w:rPr>
              <w:br/>
            </w: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Воспитатель: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Ребята, вспомните сказку и подумайте, какое преступление совершили гуси-лебеди в сказке, украв братца?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Ответы детей: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похищение ребенка.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Ведёт диалог с детьми. Поощряет детей к высказыванию, эмоционально вовлекает </w:t>
            </w:r>
            <w:r w:rsidR="00DB5D45" w:rsidRPr="006409EA">
              <w:rPr>
                <w:rFonts w:ascii="Liberation Serif" w:hAnsi="Liberation Serif"/>
                <w:bCs/>
                <w:sz w:val="20"/>
                <w:szCs w:val="20"/>
              </w:rPr>
              <w:t>детей к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обсуждениям; комментирует высказывания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Задаёт вопросы, актуализирующие знания детей о правах ребёнка</w:t>
            </w:r>
          </w:p>
        </w:tc>
        <w:tc>
          <w:tcPr>
            <w:tcW w:w="2835" w:type="dxa"/>
            <w:vMerge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  <w:tr w:rsidR="005523ED" w:rsidRPr="006409EA" w:rsidTr="004D6D88">
        <w:tc>
          <w:tcPr>
            <w:tcW w:w="255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4565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5 слайд. Иллюстрация из сказки «Цветик-семицветик»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lastRenderedPageBreak/>
              <w:t>В группу, весело подскакивая, появляется Девочка, в руках «Цветик- семицветик»: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 xml:space="preserve">-Лети, лети, лепесток,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Через Запад на Восток,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Через Север, через Юг,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Возвращайся, сделав, круг.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Лишь коснешься ты земли – </w:t>
            </w:r>
          </w:p>
          <w:p w:rsidR="005523ED" w:rsidRPr="006409EA" w:rsidRDefault="00DB5D45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Быть, по-моему, вели</w:t>
            </w:r>
            <w:r w:rsidR="005523ED"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.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Вели, чтобы Витя был здоров!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Воспитатель: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-Ребята, о каком праве идет речь в этом отрывке?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i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 xml:space="preserve">Ответы детей: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Воспитатель: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 Дети-инвалиды имеют право на особую заботу, обучение и отдых и охраняется это право «Законом о защите инвалидов в Российской Федерации».</w:t>
            </w:r>
          </w:p>
        </w:tc>
        <w:tc>
          <w:tcPr>
            <w:tcW w:w="340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lastRenderedPageBreak/>
              <w:t xml:space="preserve">Ведёт диалог с детьми. Поощряет детей к высказыванию, эмоционально вовлекает </w:t>
            </w:r>
            <w:r w:rsidR="00DB5D45" w:rsidRPr="006409EA">
              <w:rPr>
                <w:rFonts w:ascii="Liberation Serif" w:hAnsi="Liberation Serif"/>
                <w:bCs/>
                <w:sz w:val="20"/>
                <w:szCs w:val="20"/>
              </w:rPr>
              <w:t>детей к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lastRenderedPageBreak/>
              <w:t>обсуждениям; комментирует высказывания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Задаёт вопросы, актуализирующие знания детей о правах ребёнка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  <w:tr w:rsidR="005523ED" w:rsidRPr="006409EA" w:rsidTr="004D6D88">
        <w:tc>
          <w:tcPr>
            <w:tcW w:w="255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4565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6 слайд. Иллюстрация из сказки «Золушка» Ш.Пьерро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В группу заходит «Золушка» (Аня Г.),в руках веник: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-Дразнят Золушкой меня,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Оттого, что у огня,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Силы не жалея,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В кухне я тружусь, тружусь,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С печкой я вожусь, вожусь,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И всегда в золе я.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Воспитатель: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-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О каком праве рассказывается в этом отрывке?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Ответы детей: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(о праве на отдых).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-Нарушалось это право или защищалось?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 xml:space="preserve"> Ответы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детей( нарушалось.)</w:t>
            </w:r>
          </w:p>
        </w:tc>
        <w:tc>
          <w:tcPr>
            <w:tcW w:w="340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Ведёт диалог с детьми. Поощряет детей к высказыванию, эмоционально вовлекает детей к обсуждениям; комментирует высказывания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Задаёт вопросы, актуализирующие знания детей о правах ребёнка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  <w:tr w:rsidR="005523ED" w:rsidRPr="006409EA" w:rsidTr="004D6D88">
        <w:tc>
          <w:tcPr>
            <w:tcW w:w="255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4565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7 слайд. Иллюстрация из сказки «О мертвой царевне и семи богатырях».</w:t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Воспитатель:</w:t>
            </w: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А теперь вспомните сказку Пушкина «О мертвой царевне и семи богатырях».</w:t>
            </w: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На какое право посягнула Царица, приказав Чернавке увести Царевну и бросить, связанной в лесу?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Ответы детей: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(право на личную неприкосновенность,</w:t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 xml:space="preserve">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жизнь и свободу.)</w:t>
            </w:r>
          </w:p>
        </w:tc>
        <w:tc>
          <w:tcPr>
            <w:tcW w:w="3402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Ведёт диалог с детьми. Поощряет детей к высказыванию, эмоционально вовлекает детей к обсуждениям; комментирует высказывания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Задаёт вопросы, актуализирующие знания детей о правах ребёнка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  <w:tr w:rsidR="005523ED" w:rsidRPr="006409EA" w:rsidTr="004D6D88">
        <w:tc>
          <w:tcPr>
            <w:tcW w:w="2552" w:type="dxa"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Рефлексия</w:t>
            </w:r>
          </w:p>
        </w:tc>
        <w:tc>
          <w:tcPr>
            <w:tcW w:w="4565" w:type="dxa"/>
          </w:tcPr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Воспитатель:</w:t>
            </w: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Молодцы, ребята. Вы хорошо справились с нашей викториной потому, что вы хорошо поработали на занятии и помогали вам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lastRenderedPageBreak/>
              <w:t>ваши верные помощники – герои известных вам сказок.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i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А сейчас предлагаю спеть нашу любимую песню </w:t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«Дружба»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Воспитатель</w:t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:</w:t>
            </w:r>
            <w:r w:rsidRPr="006409EA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Ребята, а какое право мы сейчас вспомнили с помощью этой песни? 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Cs/>
                <w:i/>
                <w:sz w:val="20"/>
                <w:szCs w:val="20"/>
              </w:rPr>
              <w:t>Ответы детей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:( каждый ребенок независимо от цвета кожи, языка, религии, пола имеют равные права   и каждый ребенок имеет право на досуг)</w:t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</w: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Воспитатель предлагает детям нарисовать любое Право на свое усмотрение...</w:t>
            </w:r>
          </w:p>
        </w:tc>
        <w:tc>
          <w:tcPr>
            <w:tcW w:w="3402" w:type="dxa"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lastRenderedPageBreak/>
              <w:t>Использует видеоролик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Предлагает спеть песню «Дружба»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br/>
              <w:t>Вовлекает детей в совместную деятельность. Подведение итогов, рефлексия.</w:t>
            </w: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Поют песню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Отвечают на вопросы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 xml:space="preserve">Закрепляют знания о правах ребёнка </w:t>
            </w:r>
          </w:p>
          <w:p w:rsidR="005523ED" w:rsidRPr="006409EA" w:rsidRDefault="005523ED" w:rsidP="004D6D88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Самостоятельная деятельность. Делятся впечатлениями, выражают собственные чувства к проделанной работе.</w:t>
            </w:r>
          </w:p>
        </w:tc>
        <w:tc>
          <w:tcPr>
            <w:tcW w:w="2552" w:type="dxa"/>
          </w:tcPr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</w:p>
          <w:p w:rsidR="005523ED" w:rsidRPr="006409EA" w:rsidRDefault="005523ED" w:rsidP="004D6D88">
            <w:pPr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6409EA">
              <w:rPr>
                <w:rFonts w:ascii="Liberation Serif" w:hAnsi="Liberation Serif"/>
                <w:bCs/>
                <w:sz w:val="20"/>
                <w:szCs w:val="20"/>
              </w:rPr>
              <w:t>Выставка рисунков.</w:t>
            </w:r>
          </w:p>
        </w:tc>
      </w:tr>
    </w:tbl>
    <w:p w:rsidR="00DA6703" w:rsidRDefault="00DA6703"/>
    <w:sectPr w:rsidR="00DA6703" w:rsidSect="005523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45AB5"/>
    <w:multiLevelType w:val="hybridMultilevel"/>
    <w:tmpl w:val="3C8E9AA4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97638"/>
    <w:multiLevelType w:val="hybridMultilevel"/>
    <w:tmpl w:val="3FA60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277023"/>
    <w:multiLevelType w:val="hybridMultilevel"/>
    <w:tmpl w:val="49F24A0C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B1"/>
    <w:rsid w:val="003A53B1"/>
    <w:rsid w:val="005523ED"/>
    <w:rsid w:val="00DA6703"/>
    <w:rsid w:val="00DB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C540"/>
  <w15:chartTrackingRefBased/>
  <w15:docId w15:val="{FCDC1B44-7BBC-438F-BC14-97F13BFF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5D4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B5D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2</cp:revision>
  <dcterms:created xsi:type="dcterms:W3CDTF">2021-10-19T14:03:00Z</dcterms:created>
  <dcterms:modified xsi:type="dcterms:W3CDTF">2021-10-19T14:17:00Z</dcterms:modified>
</cp:coreProperties>
</file>