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22" w:rsidRDefault="00A43222" w:rsidP="00A43222">
      <w:pPr>
        <w:pStyle w:val="ConsPlusNonformat"/>
        <w:spacing w:line="276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</w:t>
      </w:r>
      <w:r w:rsidRPr="002A3231">
        <w:rPr>
          <w:rFonts w:ascii="Liberation Serif" w:hAnsi="Liberation Serif" w:cs="Times New Roman"/>
          <w:sz w:val="24"/>
          <w:szCs w:val="24"/>
        </w:rPr>
        <w:t>униципально</w:t>
      </w:r>
      <w:r>
        <w:rPr>
          <w:rFonts w:ascii="Liberation Serif" w:hAnsi="Liberation Serif" w:cs="Times New Roman"/>
          <w:sz w:val="24"/>
          <w:szCs w:val="24"/>
        </w:rPr>
        <w:t xml:space="preserve">е </w:t>
      </w:r>
      <w:r w:rsidRPr="002A3231">
        <w:rPr>
          <w:rFonts w:ascii="Liberation Serif" w:hAnsi="Liberation Serif" w:cs="Times New Roman"/>
          <w:sz w:val="24"/>
          <w:szCs w:val="24"/>
        </w:rPr>
        <w:t>автономно</w:t>
      </w:r>
      <w:r>
        <w:rPr>
          <w:rFonts w:ascii="Liberation Serif" w:hAnsi="Liberation Serif" w:cs="Times New Roman"/>
          <w:sz w:val="24"/>
          <w:szCs w:val="24"/>
        </w:rPr>
        <w:t>е</w:t>
      </w:r>
      <w:r w:rsidRPr="002A3231">
        <w:rPr>
          <w:rFonts w:ascii="Liberation Serif" w:hAnsi="Liberation Serif" w:cs="Times New Roman"/>
          <w:sz w:val="24"/>
          <w:szCs w:val="24"/>
        </w:rPr>
        <w:t xml:space="preserve"> дошкольно</w:t>
      </w:r>
      <w:r>
        <w:rPr>
          <w:rFonts w:ascii="Liberation Serif" w:hAnsi="Liberation Serif" w:cs="Times New Roman"/>
          <w:sz w:val="24"/>
          <w:szCs w:val="24"/>
        </w:rPr>
        <w:t xml:space="preserve">е </w:t>
      </w:r>
      <w:r w:rsidRPr="002A3231">
        <w:rPr>
          <w:rFonts w:ascii="Liberation Serif" w:hAnsi="Liberation Serif" w:cs="Times New Roman"/>
          <w:sz w:val="24"/>
          <w:szCs w:val="24"/>
        </w:rPr>
        <w:t>образовательно</w:t>
      </w:r>
      <w:r>
        <w:rPr>
          <w:rFonts w:ascii="Liberation Serif" w:hAnsi="Liberation Serif" w:cs="Times New Roman"/>
          <w:sz w:val="24"/>
          <w:szCs w:val="24"/>
        </w:rPr>
        <w:t>е</w:t>
      </w:r>
      <w:r w:rsidRPr="002A3231">
        <w:rPr>
          <w:rFonts w:ascii="Liberation Serif" w:hAnsi="Liberation Serif" w:cs="Times New Roman"/>
          <w:sz w:val="24"/>
          <w:szCs w:val="24"/>
        </w:rPr>
        <w:t xml:space="preserve"> учреждени</w:t>
      </w:r>
      <w:r>
        <w:rPr>
          <w:rFonts w:ascii="Liberation Serif" w:hAnsi="Liberation Serif" w:cs="Times New Roman"/>
          <w:sz w:val="24"/>
          <w:szCs w:val="24"/>
        </w:rPr>
        <w:t>е</w:t>
      </w:r>
    </w:p>
    <w:p w:rsidR="00A43222" w:rsidRDefault="00A43222" w:rsidP="00A43222">
      <w:pPr>
        <w:jc w:val="center"/>
        <w:rPr>
          <w:rFonts w:ascii="Liberation Serif" w:hAnsi="Liberation Serif" w:cs="Times New Roman"/>
          <w:sz w:val="24"/>
          <w:szCs w:val="24"/>
        </w:rPr>
      </w:pPr>
      <w:r w:rsidRPr="002A3231">
        <w:rPr>
          <w:rFonts w:ascii="Liberation Serif" w:hAnsi="Liberation Serif" w:cs="Times New Roman"/>
          <w:sz w:val="24"/>
          <w:szCs w:val="24"/>
        </w:rPr>
        <w:t xml:space="preserve">«Детский сад № </w:t>
      </w:r>
      <w:r>
        <w:rPr>
          <w:rFonts w:ascii="Liberation Serif" w:hAnsi="Liberation Serif" w:cs="Times New Roman"/>
          <w:sz w:val="24"/>
          <w:szCs w:val="24"/>
        </w:rPr>
        <w:t>47 комбинированного вида</w:t>
      </w:r>
      <w:r w:rsidRPr="002A3231">
        <w:rPr>
          <w:rFonts w:ascii="Liberation Serif" w:hAnsi="Liberation Serif" w:cs="Times New Roman"/>
          <w:sz w:val="24"/>
          <w:szCs w:val="24"/>
        </w:rPr>
        <w:t>» городского округа Краснотурьинск</w:t>
      </w:r>
    </w:p>
    <w:p w:rsidR="00A43222" w:rsidRDefault="00A43222" w:rsidP="00A43222">
      <w:pPr>
        <w:pStyle w:val="a3"/>
        <w:jc w:val="center"/>
        <w:rPr>
          <w:rFonts w:ascii="Liberation Serif" w:hAnsi="Liberation Serif"/>
          <w:b/>
          <w:sz w:val="32"/>
          <w:szCs w:val="32"/>
        </w:rPr>
      </w:pPr>
    </w:p>
    <w:p w:rsidR="00A43222" w:rsidRDefault="00A43222" w:rsidP="00A43222">
      <w:pPr>
        <w:pStyle w:val="a3"/>
        <w:jc w:val="center"/>
        <w:rPr>
          <w:rFonts w:ascii="Liberation Serif" w:hAnsi="Liberation Serif"/>
          <w:b/>
          <w:sz w:val="32"/>
          <w:szCs w:val="32"/>
        </w:rPr>
      </w:pPr>
    </w:p>
    <w:p w:rsidR="00A43222" w:rsidRDefault="00A43222" w:rsidP="00A43222">
      <w:pPr>
        <w:pStyle w:val="a3"/>
        <w:jc w:val="center"/>
        <w:rPr>
          <w:rFonts w:ascii="Liberation Serif" w:hAnsi="Liberation Serif"/>
          <w:b/>
          <w:sz w:val="32"/>
          <w:szCs w:val="32"/>
        </w:rPr>
      </w:pPr>
    </w:p>
    <w:p w:rsidR="00A43222" w:rsidRDefault="00A43222" w:rsidP="00A43222">
      <w:pPr>
        <w:pStyle w:val="a3"/>
        <w:jc w:val="center"/>
        <w:rPr>
          <w:rFonts w:ascii="Liberation Serif" w:hAnsi="Liberation Serif"/>
          <w:b/>
          <w:sz w:val="32"/>
          <w:szCs w:val="32"/>
        </w:rPr>
      </w:pPr>
    </w:p>
    <w:p w:rsidR="00A43222" w:rsidRDefault="00A43222" w:rsidP="00A43222">
      <w:pPr>
        <w:pStyle w:val="a3"/>
        <w:jc w:val="center"/>
        <w:rPr>
          <w:rFonts w:ascii="Liberation Serif" w:hAnsi="Liberation Serif"/>
          <w:b/>
          <w:sz w:val="32"/>
          <w:szCs w:val="32"/>
        </w:rPr>
      </w:pPr>
    </w:p>
    <w:p w:rsidR="00A43222" w:rsidRDefault="00A43222" w:rsidP="00A43222">
      <w:pPr>
        <w:pStyle w:val="a3"/>
        <w:jc w:val="center"/>
        <w:rPr>
          <w:rFonts w:ascii="Liberation Serif" w:hAnsi="Liberation Serif"/>
          <w:b/>
          <w:sz w:val="32"/>
          <w:szCs w:val="32"/>
        </w:rPr>
      </w:pPr>
    </w:p>
    <w:p w:rsidR="00A43222" w:rsidRDefault="00A43222" w:rsidP="00A43222">
      <w:pPr>
        <w:pStyle w:val="a3"/>
        <w:jc w:val="center"/>
        <w:rPr>
          <w:rFonts w:ascii="Liberation Serif" w:hAnsi="Liberation Serif"/>
          <w:b/>
          <w:sz w:val="32"/>
          <w:szCs w:val="32"/>
        </w:rPr>
      </w:pPr>
      <w:r w:rsidRPr="0057621A">
        <w:rPr>
          <w:rFonts w:ascii="Liberation Serif" w:hAnsi="Liberation Serif"/>
          <w:b/>
          <w:sz w:val="32"/>
          <w:szCs w:val="32"/>
        </w:rPr>
        <w:t>СБОРНИК</w:t>
      </w:r>
    </w:p>
    <w:p w:rsidR="00DB61A9" w:rsidRPr="00A43222" w:rsidRDefault="00A43222" w:rsidP="00A43222">
      <w:pPr>
        <w:pStyle w:val="a3"/>
        <w:jc w:val="center"/>
        <w:rPr>
          <w:rFonts w:ascii="Liberation Serif" w:hAnsi="Liberation Serif"/>
          <w:b/>
          <w:sz w:val="32"/>
          <w:szCs w:val="32"/>
        </w:rPr>
      </w:pPr>
      <w:r w:rsidRPr="00A43222">
        <w:rPr>
          <w:rStyle w:val="c16"/>
          <w:rFonts w:ascii="Times New Roman" w:hAnsi="Times New Roman" w:cs="Times New Roman"/>
          <w:b/>
          <w:bCs/>
          <w:color w:val="000000"/>
          <w:sz w:val="32"/>
          <w:szCs w:val="32"/>
        </w:rPr>
        <w:t>«</w:t>
      </w:r>
      <w:r w:rsidR="00DB61A9" w:rsidRPr="00A43222">
        <w:rPr>
          <w:rStyle w:val="c16"/>
          <w:rFonts w:ascii="Times New Roman" w:hAnsi="Times New Roman" w:cs="Times New Roman"/>
          <w:b/>
          <w:bCs/>
          <w:color w:val="000000"/>
          <w:sz w:val="32"/>
          <w:szCs w:val="32"/>
        </w:rPr>
        <w:t>Подвижные игры народов Урала</w:t>
      </w:r>
      <w:r>
        <w:rPr>
          <w:rStyle w:val="c16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для детей среднего и старшего дошкольного возраста»</w:t>
      </w:r>
    </w:p>
    <w:p w:rsidR="00DB61A9" w:rsidRPr="00A43222" w:rsidRDefault="00DB61A9" w:rsidP="00DB61A9">
      <w:pPr>
        <w:pStyle w:val="a3"/>
        <w:rPr>
          <w:rFonts w:ascii="Times New Roman" w:hAnsi="Times New Roman" w:cs="Times New Roman"/>
          <w:sz w:val="32"/>
          <w:szCs w:val="32"/>
        </w:rPr>
      </w:pPr>
      <w:r w:rsidRPr="00A43222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                                                                        </w:t>
      </w: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61A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       </w:t>
      </w: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25035" cy="3238052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53890be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239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A43222" w:rsidRDefault="00A43222" w:rsidP="00A43222">
      <w:pPr>
        <w:pStyle w:val="a3"/>
        <w:jc w:val="center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A4322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2018год</w:t>
      </w:r>
    </w:p>
    <w:p w:rsidR="00A43222" w:rsidRDefault="00A43222" w:rsidP="00A43222">
      <w:pPr>
        <w:spacing w:after="0"/>
        <w:jc w:val="both"/>
        <w:rPr>
          <w:rFonts w:ascii="Liberation Serif" w:hAnsi="Liberation Serif"/>
          <w:bCs/>
          <w:sz w:val="28"/>
          <w:szCs w:val="28"/>
        </w:rPr>
      </w:pPr>
      <w:r w:rsidRPr="0057621A">
        <w:rPr>
          <w:rFonts w:ascii="Liberation Serif" w:hAnsi="Liberation Serif"/>
          <w:bCs/>
          <w:sz w:val="28"/>
          <w:szCs w:val="28"/>
        </w:rPr>
        <w:lastRenderedPageBreak/>
        <w:t xml:space="preserve">Составитель: </w:t>
      </w:r>
      <w:r>
        <w:rPr>
          <w:rFonts w:ascii="Liberation Serif" w:hAnsi="Liberation Serif"/>
          <w:bCs/>
          <w:sz w:val="28"/>
          <w:szCs w:val="28"/>
        </w:rPr>
        <w:t xml:space="preserve">Е.А. Егорова, </w:t>
      </w:r>
      <w:r w:rsidRPr="0057621A">
        <w:rPr>
          <w:rFonts w:ascii="Liberation Serif" w:hAnsi="Liberation Serif"/>
          <w:bCs/>
          <w:sz w:val="28"/>
          <w:szCs w:val="28"/>
        </w:rPr>
        <w:t>воспитатель МАДОУ №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57621A">
        <w:rPr>
          <w:rFonts w:ascii="Liberation Serif" w:hAnsi="Liberation Serif"/>
          <w:bCs/>
          <w:sz w:val="28"/>
          <w:szCs w:val="28"/>
        </w:rPr>
        <w:t xml:space="preserve">47 городского округа Краснотурьинск </w:t>
      </w:r>
    </w:p>
    <w:p w:rsidR="00A47EB7" w:rsidRDefault="00A47EB7" w:rsidP="00A47EB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47EB7" w:rsidRPr="00A47EB7" w:rsidRDefault="00A47EB7" w:rsidP="00A47E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58D2">
        <w:rPr>
          <w:rFonts w:ascii="Times New Roman" w:eastAsia="Times New Roman" w:hAnsi="Times New Roman" w:cs="Times New Roman"/>
          <w:color w:val="000000"/>
          <w:sz w:val="28"/>
          <w:szCs w:val="28"/>
        </w:rPr>
        <w:t>Ни для кого не секрет, что современные дети, еще не начав говорить, уже с легкостью управляются  с планшетами,  смартфонами,  а дома дошкольники чрезмерно увлечены  компьютерными играми, просмотром телепередач. Что и говорить – век цифровых технологий, время не стоит на месте. И мы взрослые забываем, что   подвижная  игра  для ребенка - это не просто развлечение</w:t>
      </w:r>
      <w:proofErr w:type="gramStart"/>
      <w:r w:rsidRPr="00215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15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 весёлая работа, в которой он развивается, через которую ребенок получает знания и опыт, первые основы его дальнейшей жизни.</w:t>
      </w: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 Подвижная игра –  естественный спутник жизни ребёнка с самого раннего возраста, источник радостных эмоций, ярких впечатлений, обладающий значительной  воспитательной силой.</w:t>
      </w:r>
    </w:p>
    <w:p w:rsidR="00A47EB7" w:rsidRPr="00A47EB7" w:rsidRDefault="00A47EB7" w:rsidP="00A47EB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А народные подвижные игры еще и  являются традиционным средством  народной педагогики</w:t>
      </w:r>
      <w:proofErr w:type="gramStart"/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них  отражается образ жизни людей: труд и быт людей, национальные традиции</w:t>
      </w:r>
      <w:r w:rsidRPr="00215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..В России всегда любили играть в игры. Народные подвижные игры очень разнообразны, в них заложен дух и история народа. Не исключением является и </w:t>
      </w:r>
      <w:r w:rsidR="002158D2" w:rsidRPr="002158D2">
        <w:rPr>
          <w:rFonts w:ascii="Times New Roman" w:eastAsia="Times New Roman" w:hAnsi="Times New Roman" w:cs="Times New Roman"/>
          <w:color w:val="000000"/>
          <w:sz w:val="28"/>
          <w:szCs w:val="28"/>
        </w:rPr>
        <w:t>Урал</w:t>
      </w:r>
    </w:p>
    <w:p w:rsidR="00A47EB7" w:rsidRPr="00A47EB7" w:rsidRDefault="00A47EB7" w:rsidP="002158D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Несмотря на то, что у каждого народа сложилась своя копилка подвижных игр, значимость народных подвижных игр едина:</w:t>
      </w:r>
      <w:r w:rsidR="002158D2"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народная подвижная  игра развивает такие физические качества как</w:t>
      </w:r>
      <w:proofErr w:type="gramStart"/>
      <w:r w:rsidR="002158D2"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 w:rsidR="002158D2"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выносливость, ловкость, быстроту  реакции, умение ориентироваться в пространстве…</w:t>
      </w:r>
    </w:p>
    <w:p w:rsidR="00A47EB7" w:rsidRPr="00A47EB7" w:rsidRDefault="00A47EB7" w:rsidP="00A47E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 через народную игру  в игровой форме доносится  до детей мудрость, опыт, устои и традиции народа;</w:t>
      </w:r>
    </w:p>
    <w:p w:rsidR="00A47EB7" w:rsidRPr="00A47EB7" w:rsidRDefault="00A47EB7" w:rsidP="00A47E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с помощью игр дети знакомятся с укладом жизни других народов, их промыслами, бытом, интересами;</w:t>
      </w:r>
    </w:p>
    <w:p w:rsidR="00A47EB7" w:rsidRPr="00A47EB7" w:rsidRDefault="00A47EB7" w:rsidP="00A47E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игры служат средством коррекции поведения детей: помогают социализироваться в детском сообществе, раскрыть свои способности, подавить агрессию</w:t>
      </w:r>
      <w:proofErr w:type="gramStart"/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..</w:t>
      </w:r>
      <w:proofErr w:type="gramEnd"/>
    </w:p>
    <w:p w:rsidR="00A47EB7" w:rsidRPr="00A47EB7" w:rsidRDefault="00A47EB7" w:rsidP="00A47EB7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Calibri"/>
          <w:color w:val="000000"/>
          <w:sz w:val="28"/>
          <w:szCs w:val="28"/>
        </w:rPr>
      </w:pP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соблюдение правил</w:t>
      </w:r>
      <w:proofErr w:type="gramStart"/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которые определяют ход игры, не только регулирует поведение детей,  но и способствует развитию волевых качеств (дисциплинированности и ответственности)</w:t>
      </w:r>
    </w:p>
    <w:p w:rsidR="00A47EB7" w:rsidRPr="00A47EB7" w:rsidRDefault="00A47EB7" w:rsidP="00A47EB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</w:rPr>
      </w:pP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последнее время наблюдается  интенсивное  взаимопроникновение  национальных культур </w:t>
      </w:r>
      <w:proofErr w:type="gramStart"/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различных национальностей посещают детские сады, общаются, поют, играют, танцуют, внося в совместную  деятельность элементы национальной культуры). Поэтому в народных играх одной национальности можно найти идентичные игры других народов.</w:t>
      </w:r>
    </w:p>
    <w:p w:rsidR="00A47EB7" w:rsidRPr="00A47EB7" w:rsidRDefault="00A47EB7" w:rsidP="00A47EB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</w:rPr>
      </w:pP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 Знакомить</w:t>
      </w:r>
      <w:r w:rsidRPr="00215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 с народными играми</w:t>
      </w:r>
      <w:r w:rsidRPr="00215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 </w:t>
      </w: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рекомендуется начинать с игр того народа, численность  детей которых больше всего в группе; игры </w:t>
      </w: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должны быть понятны детям по содержанию; а также  следует учитывать возрастные особенности детей</w:t>
      </w:r>
      <w:proofErr w:type="gramStart"/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</w:p>
    <w:p w:rsidR="00A47EB7" w:rsidRPr="00A47EB7" w:rsidRDefault="00A47EB7" w:rsidP="00A47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 младшем возрасте рекомендуется начинать с игр с народной игрушкой или игр-забав, то  в старшем дошкольном возрасте могут использоваться все виды народных игр.</w:t>
      </w:r>
    </w:p>
    <w:p w:rsidR="00A47EB7" w:rsidRPr="00A47EB7" w:rsidRDefault="00A47EB7" w:rsidP="00A47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 Народные</w:t>
      </w:r>
      <w:r w:rsidRPr="00215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2158D2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подвижные и хороводные игры лучше использовать на прогулках или на физкультурных занятиях на заключительном этапе, на досугах.</w:t>
      </w:r>
    </w:p>
    <w:p w:rsidR="00A47EB7" w:rsidRDefault="00A47EB7" w:rsidP="00A43222">
      <w:pPr>
        <w:spacing w:after="0"/>
        <w:jc w:val="both"/>
        <w:rPr>
          <w:rFonts w:ascii="Liberation Serif" w:hAnsi="Liberation Serif"/>
          <w:bCs/>
          <w:sz w:val="28"/>
          <w:szCs w:val="28"/>
        </w:rPr>
      </w:pPr>
    </w:p>
    <w:p w:rsidR="00DD22C3" w:rsidRDefault="00DD22C3" w:rsidP="00A43222">
      <w:pPr>
        <w:spacing w:after="0"/>
        <w:jc w:val="both"/>
        <w:rPr>
          <w:rFonts w:ascii="Liberation Serif" w:hAnsi="Liberation Serif"/>
          <w:bCs/>
          <w:sz w:val="28"/>
          <w:szCs w:val="28"/>
        </w:rPr>
      </w:pPr>
    </w:p>
    <w:p w:rsidR="00DD22C3" w:rsidRDefault="00DD22C3" w:rsidP="00A43222">
      <w:pPr>
        <w:spacing w:after="0"/>
        <w:jc w:val="both"/>
        <w:rPr>
          <w:rFonts w:ascii="Liberation Serif" w:hAnsi="Liberation Serif"/>
          <w:bCs/>
          <w:sz w:val="28"/>
          <w:szCs w:val="28"/>
        </w:rPr>
      </w:pPr>
    </w:p>
    <w:p w:rsidR="00DD22C3" w:rsidRDefault="00DD22C3" w:rsidP="00A43222">
      <w:pPr>
        <w:spacing w:after="0"/>
        <w:jc w:val="both"/>
        <w:rPr>
          <w:rFonts w:ascii="Liberation Serif" w:hAnsi="Liberation Serif"/>
          <w:bCs/>
          <w:sz w:val="28"/>
          <w:szCs w:val="28"/>
        </w:rPr>
      </w:pPr>
    </w:p>
    <w:p w:rsidR="00DD22C3" w:rsidRDefault="00DD22C3" w:rsidP="00A43222">
      <w:pPr>
        <w:spacing w:after="0"/>
        <w:jc w:val="both"/>
        <w:rPr>
          <w:rFonts w:ascii="Liberation Serif" w:hAnsi="Liberation Serif"/>
          <w:bCs/>
          <w:sz w:val="28"/>
          <w:szCs w:val="28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2158D2" w:rsidRDefault="002158D2" w:rsidP="002158D2">
      <w:pPr>
        <w:pStyle w:val="a3"/>
        <w:rPr>
          <w:rFonts w:ascii="Liberation Serif" w:eastAsiaTheme="minorEastAsia" w:hAnsi="Liberation Serif"/>
          <w:bCs/>
          <w:sz w:val="28"/>
          <w:szCs w:val="28"/>
          <w:lang w:eastAsia="ru-RU"/>
        </w:rPr>
      </w:pPr>
    </w:p>
    <w:p w:rsidR="00DD22C3" w:rsidRDefault="00A43222" w:rsidP="002158D2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2A00F3" w:rsidRDefault="002A00F3" w:rsidP="00DD22C3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Pr="00DD22C3" w:rsidRDefault="00DD22C3" w:rsidP="00DD22C3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22C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61A9">
        <w:rPr>
          <w:rStyle w:val="c6"/>
          <w:rFonts w:ascii="Times New Roman" w:hAnsi="Times New Roman" w:cs="Times New Roman"/>
          <w:color w:val="000000"/>
          <w:sz w:val="28"/>
          <w:szCs w:val="28"/>
        </w:rPr>
        <w:t>Подвижные игры для дете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й среднего дошкольного возраста</w:t>
      </w:r>
    </w:p>
    <w:p w:rsidR="00A43222" w:rsidRDefault="00DD22C3" w:rsidP="002A00F3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Русские народные игры……………………</w:t>
      </w:r>
      <w:r w:rsidR="002A00F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……                   </w:t>
      </w:r>
      <w:r w:rsidR="002158D2">
        <w:rPr>
          <w:rStyle w:val="c6"/>
          <w:rFonts w:ascii="Times New Roman" w:hAnsi="Times New Roman" w:cs="Times New Roman"/>
          <w:color w:val="000000"/>
          <w:sz w:val="28"/>
          <w:szCs w:val="28"/>
        </w:rPr>
        <w:t>5</w:t>
      </w:r>
    </w:p>
    <w:p w:rsidR="00DD22C3" w:rsidRDefault="00DD22C3" w:rsidP="00DD22C3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Татарские народные игры……………………. </w:t>
      </w:r>
      <w:r w:rsidR="002A00F3">
        <w:rPr>
          <w:rStyle w:val="c6"/>
          <w:rFonts w:ascii="Times New Roman" w:hAnsi="Times New Roman" w:cs="Times New Roman"/>
          <w:color w:val="000000"/>
          <w:sz w:val="28"/>
          <w:szCs w:val="28"/>
        </w:rPr>
        <w:t>..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2158D2">
        <w:rPr>
          <w:rStyle w:val="c6"/>
          <w:rFonts w:ascii="Times New Roman" w:hAnsi="Times New Roman" w:cs="Times New Roman"/>
          <w:color w:val="000000"/>
          <w:sz w:val="28"/>
          <w:szCs w:val="28"/>
        </w:rPr>
        <w:t>6</w:t>
      </w:r>
    </w:p>
    <w:p w:rsidR="00DD22C3" w:rsidRDefault="00DD22C3" w:rsidP="00DD22C3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Башкирская народная игра……………………</w:t>
      </w:r>
      <w:r w:rsidR="002A00F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..                  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0F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8D2">
        <w:rPr>
          <w:rStyle w:val="c6"/>
          <w:rFonts w:ascii="Times New Roman" w:hAnsi="Times New Roman" w:cs="Times New Roman"/>
          <w:color w:val="000000"/>
          <w:sz w:val="28"/>
          <w:szCs w:val="28"/>
        </w:rPr>
        <w:t>8</w:t>
      </w:r>
    </w:p>
    <w:p w:rsidR="00DD22C3" w:rsidRDefault="00DD22C3" w:rsidP="00DD22C3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Чувашская народная игра………………………                  </w:t>
      </w:r>
      <w:r w:rsidR="002A00F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8D2">
        <w:rPr>
          <w:rStyle w:val="c6"/>
          <w:rFonts w:ascii="Times New Roman" w:hAnsi="Times New Roman" w:cs="Times New Roman"/>
          <w:color w:val="000000"/>
          <w:sz w:val="28"/>
          <w:szCs w:val="28"/>
        </w:rPr>
        <w:t>9</w:t>
      </w:r>
    </w:p>
    <w:p w:rsidR="00DD22C3" w:rsidRPr="00DD22C3" w:rsidRDefault="00DD22C3" w:rsidP="00DD2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2C3"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  <w:t>Подвижные игры для детей старшего дошкольного возраста.</w:t>
      </w:r>
    </w:p>
    <w:p w:rsidR="00A43222" w:rsidRDefault="00DD22C3" w:rsidP="00DD22C3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Русские народные игры…………………………</w:t>
      </w:r>
      <w:r w:rsidR="002A00F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06544D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158D2">
        <w:rPr>
          <w:rStyle w:val="c6"/>
          <w:rFonts w:ascii="Times New Roman" w:hAnsi="Times New Roman" w:cs="Times New Roman"/>
          <w:color w:val="000000"/>
          <w:sz w:val="28"/>
          <w:szCs w:val="28"/>
        </w:rPr>
        <w:t>10</w:t>
      </w:r>
    </w:p>
    <w:p w:rsidR="00A43222" w:rsidRDefault="002A00F3" w:rsidP="002A00F3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Башкирские народные игры…………………….                  1</w:t>
      </w:r>
      <w:r w:rsidR="002158D2">
        <w:rPr>
          <w:rStyle w:val="c6"/>
          <w:rFonts w:ascii="Times New Roman" w:hAnsi="Times New Roman" w:cs="Times New Roman"/>
          <w:color w:val="000000"/>
          <w:sz w:val="28"/>
          <w:szCs w:val="28"/>
        </w:rPr>
        <w:t>2</w:t>
      </w:r>
    </w:p>
    <w:p w:rsidR="002A00F3" w:rsidRDefault="002A00F3" w:rsidP="002A00F3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Татарские народные игры………………………..                </w:t>
      </w:r>
      <w:r w:rsidR="002158D2">
        <w:rPr>
          <w:rStyle w:val="c6"/>
          <w:rFonts w:ascii="Times New Roman" w:hAnsi="Times New Roman" w:cs="Times New Roman"/>
          <w:color w:val="000000"/>
          <w:sz w:val="28"/>
          <w:szCs w:val="28"/>
        </w:rPr>
        <w:t>13</w:t>
      </w:r>
    </w:p>
    <w:p w:rsidR="002A00F3" w:rsidRDefault="002A00F3" w:rsidP="002A00F3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Удмуртские народные игры…………………….                  </w:t>
      </w:r>
      <w:r w:rsidR="002158D2">
        <w:rPr>
          <w:rStyle w:val="c6"/>
          <w:rFonts w:ascii="Times New Roman" w:hAnsi="Times New Roman" w:cs="Times New Roman"/>
          <w:color w:val="000000"/>
          <w:sz w:val="28"/>
          <w:szCs w:val="28"/>
        </w:rPr>
        <w:t>15</w:t>
      </w:r>
    </w:p>
    <w:p w:rsidR="002A00F3" w:rsidRDefault="002A00F3" w:rsidP="002A00F3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Чувашские народные игры…………………………</w:t>
      </w:r>
      <w:r w:rsidR="002158D2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1</w:t>
      </w:r>
      <w:r w:rsidR="002158D2">
        <w:rPr>
          <w:rStyle w:val="c6"/>
          <w:rFonts w:ascii="Times New Roman" w:hAnsi="Times New Roman" w:cs="Times New Roman"/>
          <w:color w:val="000000"/>
          <w:sz w:val="28"/>
          <w:szCs w:val="28"/>
        </w:rPr>
        <w:t>6</w:t>
      </w:r>
    </w:p>
    <w:p w:rsidR="002A00F3" w:rsidRDefault="002A00F3" w:rsidP="002A00F3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Мордовская народная игра……………………….                1</w:t>
      </w:r>
      <w:r w:rsidR="002158D2">
        <w:rPr>
          <w:rStyle w:val="c6"/>
          <w:rFonts w:ascii="Times New Roman" w:hAnsi="Times New Roman" w:cs="Times New Roman"/>
          <w:color w:val="000000"/>
          <w:sz w:val="28"/>
          <w:szCs w:val="28"/>
        </w:rPr>
        <w:t>7</w:t>
      </w:r>
    </w:p>
    <w:p w:rsidR="002A00F3" w:rsidRDefault="002A00F3" w:rsidP="002A00F3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Марийская народная игра…………………………..             1</w:t>
      </w:r>
      <w:r w:rsidR="002158D2">
        <w:rPr>
          <w:rStyle w:val="c6"/>
          <w:rFonts w:ascii="Times New Roman" w:hAnsi="Times New Roman" w:cs="Times New Roman"/>
          <w:color w:val="000000"/>
          <w:sz w:val="28"/>
          <w:szCs w:val="28"/>
        </w:rPr>
        <w:t>8</w:t>
      </w: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A43222" w:rsidRDefault="00A43222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DD22C3" w:rsidRDefault="00DD22C3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DD22C3" w:rsidRDefault="00DD22C3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DD22C3" w:rsidRDefault="00DD22C3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DD22C3" w:rsidRDefault="00DD22C3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2A00F3" w:rsidRDefault="002A00F3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DB61A9" w:rsidRPr="00DB61A9" w:rsidRDefault="009B4886" w:rsidP="00DB61A9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</w:t>
      </w:r>
      <w:bookmarkStart w:id="0" w:name="_GoBack"/>
      <w:bookmarkEnd w:id="0"/>
      <w:r w:rsidR="00DB61A9" w:rsidRPr="00DB61A9">
        <w:rPr>
          <w:rStyle w:val="c6"/>
          <w:rFonts w:ascii="Times New Roman" w:hAnsi="Times New Roman" w:cs="Times New Roman"/>
          <w:color w:val="000000"/>
          <w:sz w:val="28"/>
          <w:szCs w:val="28"/>
        </w:rPr>
        <w:t>Подвижные игры для детей среднего дошкольного возраста.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A43222" w:rsidRDefault="00A43222" w:rsidP="00A43222">
      <w:pPr>
        <w:pStyle w:val="a3"/>
        <w:jc w:val="center"/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1.Русские народные игры</w:t>
      </w:r>
    </w:p>
    <w:p w:rsidR="00A43222" w:rsidRDefault="00A43222" w:rsidP="00A43222">
      <w:pPr>
        <w:pStyle w:val="a3"/>
        <w:jc w:val="center"/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«У медведя </w:t>
      </w:r>
      <w:proofErr w:type="gramStart"/>
      <w:r w:rsidRPr="00DB61A9"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во</w:t>
      </w:r>
      <w:proofErr w:type="gramEnd"/>
      <w:r w:rsidRPr="00DB61A9"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бору»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Познакомить с русской народной игрой; выучить текст, произносить слова хором в одном темпе. Развивать у детей выдержку, навык коллективного движения в определенном темпе.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. Медведь, выбранный жеребьевкой, живет в лесу. Дети идут в лес за грибами, ягодами и напевают песенку:    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                    У медведя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бору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Грибы, ягоды беру!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Медведь постыл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На печи застыл!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Когда играющие произнесли последние слова, медведь, до сих пор дремавший, начинает ворочаться, потягиваться и неохотно выходит из берлоги.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Но вот медведь неожиданно бежит за играющими и старается кого-то поймать.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Пойманный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становится медведем.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 </w:t>
      </w:r>
      <w:r w:rsidRPr="00DB61A9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>использование музыкального сопровождения, соответствующего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DB61A9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>характеру походки медведя.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маска медведя.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Медведь выходит из берлоги только после произнесения последних слов зачина. Дети в зависимости от поведения медведя могут не сразу бежать в свой дом, а подразнить его песней.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«Пчелки и ласточка»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6"/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детей с новой русской народной игрой. Учить детей бегать по всей площадке, не наталкиваясь друг на друга. Развивать умение действовать по сигналу.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Играющие – пчелы – летают по поляне и напевают: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      Пчелки летают,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      Медок собирают!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     Зум, зум, зум!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     Зум, зум, зум!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Ласточка сидит в своем гнезде и слушает их песенку. По окончании песни ласточка говорит: «Ласточка встанет, пчелку поймает». С последним словом она вылетает из гнезда и ловит пчел. Пойманный играющий становится ласточкой, игра повторяется.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Загадка: «Гудит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мохнатенький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, летит за сладеньким» (пчела)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Материал: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маска ласточки.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Пчелам следует летать по всей площадке. Гнездо ласточки должно быть на возвышении.</w:t>
      </w:r>
    </w:p>
    <w:p w:rsidR="00A43222" w:rsidRDefault="00A43222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«Мяч по кругу»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детей с новой русской народной игрой. Воспитывать интерес к народным играм.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Развивать умение действовать по сигналу. Упражнять в бросании мяча с поворотом.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, образуя круг, садятся.  Водящий стоит за кругом с мячом, диаметр которого 15-25 см. по сигналу водящий бросает мяч одному из игроков, сидящих в кругу, а сам отходит. В это время мяч начинают перебрасывать по кругу от одного игрока к другому. Водящий бежит за мячом и старается поймать его на лету. Водящим становится тот игрок, от кого был пойман мяч.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Загадка: «Ростом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мал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, да удал,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От меня ускакал.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Хоть надут он всегда –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С ним не скучно никогда»     (мяч)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мяч.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Передача мяча выполняется путем броска с поворотом.  Ловящий должен быть готов к приему мяча. При повторении игры мяч передается тому, кто остался вне игры.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«Стадо»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детей с новой русской народной игрой. Учить  произносить стихи хором в одном темпе. Воспитывать выдержку, внимание.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. Играющие выбирают пастуха и волка, а все остальные – овцы. Дом волка в лесу, а у овец два дома на противоположных концах площадки. Овцы громко зовут пастуха:              Пастушок, пастушок,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                           Заиграй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рожок!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Травка мягкая,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Роса сладкая,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Гони стадо в поле,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Погулять на воле!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Пастух выгоняет овец на луг, они ходят, бегают, прыгают, щиплют травку. По сигналу пастуха: «Волк!» - все овцы бегут в дом на противоположную сторону площадки. Пастух встает на пути волка, защищает овец. Все, кого поймал волк, выходят из игры.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        </w:t>
      </w: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загадка: по горам, по долам ходит шуба да кафтан.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маска волка, рожок для пастушка.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Во время перебежки овцам нельзя возвращаться в тот дом, из которого они вышли. Волк овец не ловит, а салит рукой. Пастух может только заслонять овец от волка, но не должен задерживать его руками.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A43222" w:rsidRDefault="00DD22C3" w:rsidP="00A43222">
      <w:pPr>
        <w:pStyle w:val="a3"/>
        <w:jc w:val="center"/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2.</w:t>
      </w:r>
      <w:r w:rsidR="00A43222"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Татарские народные игры</w:t>
      </w:r>
    </w:p>
    <w:p w:rsidR="00A43222" w:rsidRDefault="00A43222" w:rsidP="00A43222">
      <w:pPr>
        <w:pStyle w:val="a3"/>
        <w:jc w:val="center"/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</w:t>
      </w: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«Продаем горшки»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6"/>
          <w:rFonts w:ascii="Times New Roman" w:hAnsi="Times New Roman" w:cs="Times New Roman"/>
          <w:color w:val="000000"/>
          <w:sz w:val="28"/>
          <w:szCs w:val="28"/>
        </w:rPr>
        <w:t>        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детей с татарской народной игрой. Воспитывать уважительное отношение к культуре народов Урала, создать эмоциональную положительную основу для развития патриотических чувств.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        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Играющие разделяются на две группы. Дети-горшки, встав на колени или усевшись на траву, образуют круг. За каждым горшком стоит игрок – хозяин горшка, руки у него за спиной. Водящий стоит за кругом.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Водящий подходит к одному из хозяев горшка и начинает разговор: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Эй, дружок, продай горшок!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Покупай.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Сколько дать тебе рублей?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Три отдай.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Водящий три раза (или столько, за сколько согласился продать горшок его хозяин, но не более трех рублей) касается рукой хозяина горшка, и они начинают бег по кругу навстречу друг другу (круг обегают три раза). Кто быстрее добежит до свободного места в кругу, тот занимает это место, а отставший становится водящим.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сюрпризный момент – внесение тюбетейки, рассматривание татарского головного убора, национального орнамента.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тюбетейка.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Бегать разрешается т только по кругу, не пересекая его. Бегущие не имеют права задевать других игроков. Водящий начинает бег в любом направлении. Если он начал бег вправо, запятнанный должен бежать влево.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D22C3" w:rsidRDefault="00DD22C3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D22C3" w:rsidRDefault="00DD22C3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2A00F3" w:rsidRDefault="002A00F3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2A00F3" w:rsidRDefault="002A00F3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lastRenderedPageBreak/>
        <w:t>«Лисичка и курочки»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Продолжать знакомить детей с татарскими играми. Развивать ориентировку в пространстве, упражнять в беге, в умении увертываться.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На одном конце площадки находятся в курятнике куры и петухи. На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противоположном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– стоит лисичка.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Курочки и петухи (от трех до пяти игроков) ходят по площадке, делая вид, что клюют различных насекомых, зерна и т.д. Когда к ним подкрадывается лисичка, петухи кричат: «Ку-ка-ре-ку!» По этому сигналу все бегут в курятник, за ними бросается лисичка, которая старается запятнать любого из игроков, то он снова водит.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загадка:  хвост пушистый, мех золотистый, в лесу живет, в деревне кур крадет   (лиса)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маска лисички и маски курочек.</w:t>
      </w:r>
    </w:p>
    <w:p w:rsidR="00DB61A9" w:rsidRDefault="00DB61A9" w:rsidP="00DB61A9">
      <w:pPr>
        <w:pStyle w:val="a3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курочки начинают бег от лисички только после сигнала петушка.</w:t>
      </w:r>
    </w:p>
    <w:p w:rsidR="00A43222" w:rsidRDefault="00A43222" w:rsidP="00A43222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A43222" w:rsidRDefault="00DD22C3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3.</w:t>
      </w:r>
      <w:r w:rsidR="00A43222"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Башкирская народная игра</w:t>
      </w:r>
    </w:p>
    <w:p w:rsidR="00A43222" w:rsidRPr="00DB61A9" w:rsidRDefault="00A43222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 xml:space="preserve"> «Юрта»</w:t>
      </w:r>
    </w:p>
    <w:p w:rsidR="00A43222" w:rsidRPr="00DB61A9" w:rsidRDefault="00A43222" w:rsidP="00A43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 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детей с башкирской народной игрой. Дать представление о традициях этого народа. Развивать умение ориентироваться в пространстве.</w:t>
      </w:r>
    </w:p>
    <w:p w:rsidR="00A43222" w:rsidRPr="00DB61A9" w:rsidRDefault="00A43222" w:rsidP="00A43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A43222" w:rsidRPr="00DB61A9" w:rsidRDefault="00A43222" w:rsidP="00A43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 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 игре участвуют четыре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кругами переменным шагом и поют:</w:t>
      </w:r>
    </w:p>
    <w:p w:rsidR="00A43222" w:rsidRPr="00DB61A9" w:rsidRDefault="00A43222" w:rsidP="00A43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Мы, веселые ребята,</w:t>
      </w:r>
    </w:p>
    <w:p w:rsidR="00A43222" w:rsidRPr="00DB61A9" w:rsidRDefault="00A43222" w:rsidP="00A43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Соберемся все в кружок.</w:t>
      </w:r>
    </w:p>
    <w:p w:rsidR="00A43222" w:rsidRPr="00DB61A9" w:rsidRDefault="00A43222" w:rsidP="00A43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Поиграем, и попляшем,</w:t>
      </w:r>
    </w:p>
    <w:p w:rsidR="00A43222" w:rsidRPr="00DB61A9" w:rsidRDefault="00A43222" w:rsidP="00A43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И помчимся на лужок.</w:t>
      </w:r>
    </w:p>
    <w:p w:rsidR="00A43222" w:rsidRPr="00DB61A9" w:rsidRDefault="00A43222" w:rsidP="00A43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 юрта.</w:t>
      </w:r>
    </w:p>
    <w:p w:rsidR="00A43222" w:rsidRPr="00DB61A9" w:rsidRDefault="00A43222" w:rsidP="00A43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рассматривание картины с изображением юрты – старинное жилище башкирского народа. Рассматривание башкирского орнамента на платочках.</w:t>
      </w:r>
    </w:p>
    <w:p w:rsidR="00A43222" w:rsidRPr="00DB61A9" w:rsidRDefault="00A43222" w:rsidP="00A43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платочки с башкирским орнаментом, картинка с изображением юрты, 4 стула.</w:t>
      </w:r>
    </w:p>
    <w:p w:rsidR="00A43222" w:rsidRPr="00DB61A9" w:rsidRDefault="00A43222" w:rsidP="00A43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С окончанием музыки надо быстро подбежать к своему стулу и образовать юрту. Выигрывает группа детей, первой построившая юрту.</w:t>
      </w:r>
    </w:p>
    <w:p w:rsidR="00DD22C3" w:rsidRDefault="00DD22C3" w:rsidP="00A432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3222" w:rsidRDefault="00DD22C3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lastRenderedPageBreak/>
        <w:t>4.</w:t>
      </w:r>
      <w:r w:rsidR="00DB61A9"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 xml:space="preserve">Чувашская народная игра </w:t>
      </w: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«Рыбки»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Познакомить с новой чувашской игрой. Упражнять детей в беге в определенном направлении. Закреплять умение выбирать водящего считалкой.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На площадке чертят (или вытаптывают в снегу) две линии на расстоянии 10-15 м друг от друга. По считалке выбирается водящий – акула. Остальные игроки делятся на две команды и становятся лицом друг к другу за противоположными линиями. По сигналу играющие одновременно перебегают с одной черты на другую. В это время акула салит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перебегающих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Объявляется счет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осаленных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из каждой команды.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рассматривание картинок рыб, выбор акулы считалкой.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маски акулы, разных рыб.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Правила игры. Перебежка начинается по сигналу. Проигрывает команда, в которой осалено условленное число игроков, например, пять.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Осаленные не выбывают из игры.</w:t>
      </w:r>
      <w:proofErr w:type="gramEnd"/>
    </w:p>
    <w:p w:rsidR="00DB61A9" w:rsidRDefault="00DB61A9" w:rsidP="00DB61A9">
      <w:pPr>
        <w:pStyle w:val="a3"/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Default="00DB61A9" w:rsidP="00DB61A9">
      <w:pPr>
        <w:pStyle w:val="a3"/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>Подвижные игры для детей старшего дошкольного возраста.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A43222" w:rsidRDefault="00DD22C3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5.</w:t>
      </w:r>
      <w:r w:rsidR="00A43222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Русские народные игры</w:t>
      </w: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«Гуси-лебеди»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новой русской народной игрой. Развивать у детей выдержку, умение выполнять движения по сигналу, развивать речь.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Участники игры выбирают волка и хозяина, остальные – гуси-лебеди. На одной стороне площадки чертят дом, где живут хозяин и гуси, на другой – живет волк под горой. Хозяин выпускает гусей в поле погулять, зеленой травки пощипать. Гуси уходят от дома довольно далеко. Через нек5оторое время хозяин зовет гусей. Идет перекличка между хозяином и гусями: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Гуси – гуси!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Га – га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–г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а!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Есть хотите?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Да – да – да!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Гуси-лебеди! Домой»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Серый волк под горой!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Что он там делает?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Рябчиков щиплет.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Ну, бегите же домой!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Гуси бегут в дом, волк пытается их поймать.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Пойманные выходят из игры.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Игра кончается, когда все гуси пойманы. Последний оставшийся гусь, самый ловкий и быстрый, становится волком.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слушание и пение русской народной песни «Два веселых гуся», беседа о повадках гусей.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маска волка, грамзапись русской народной песни «Два веселых гуся»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Гуси должны «летать» по всей площадке. Волк может ловить их только после слов: «Ну, беги же домой!»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«Заря – зарница»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Продолжать знакомить детей с русскими народными играми. Упражнять в умении слаженно проговаривать слова. Развивать выдержку, выносливость.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 встают в круг, руки держат за спиной, а один из играющих – заря – ходит сзади с лентой и говорит: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Заря – зарница,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Красная девица,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По полю ходила,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Ключи обронила,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Ключи золотые,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Ленты голубые,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Кольца обвитые –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За водой пошла!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С последними словами водящий осторожно кладет ленту на плече одному из играющих, который, заметив это, быстро берет ленту, и они оба бегут в разные стороны по кругу. Тот, кто останется без места, становится зарей. Игра повторяется.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беседа с детьми о русских традициях, обрядах, праздниках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ассматривание женского национального костюма, загадка: красная девица в зеркало глядится (заря)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кукла в русском национальном костюме, лента.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Правила игры. Бегающие не должны пересекать круг.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не поворачиваются, пока водящий выбирает, кому положить на плечо платок.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2A00F3" w:rsidRDefault="002A00F3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2A00F3" w:rsidRDefault="002A00F3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2A00F3" w:rsidRDefault="002A00F3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2A00F3" w:rsidRDefault="002A00F3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lastRenderedPageBreak/>
        <w:t xml:space="preserve"> «Птицелов»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новой русской народной игрой. Учить детей подражать крику птиц.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Закрепить умение ориентироваться в пространстве с закрытыми глазами.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Играющие выбирают себе названия птиц, крику которых они могут подражать. Встают в круг, в центре которого – птицелов с завязанными глазами. Птицы ходят, кружатся вокруг птицелова и произносят нараспев:  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         В лесу,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лесочке,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На зеленом дубочке,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Птички весело поют,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Ай!  Птицелов идет!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Он в неволю нас возьмет,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Птицы, улетайте!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Птицелов хлопает в ладоши, играющие останавливаются на месте, и водящий начинает искать птиц. Тот, кого он нашел, подражает крику птицы, которую он выбрал. Птицелов угадывает название птицы и имя игрока. Играющий становится птицеловом.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слушание пения птиц в грамзаписи.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грамзапись с пением птиц, платок.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Играющие не должны прятаться за предметы, встречающиеся на пути. Игроки обязаны останавливаться на месте точно по сигналу.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000000"/>
          <w:sz w:val="36"/>
          <w:szCs w:val="36"/>
        </w:rPr>
        <w:t>«Жмурки»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русской народной  игрой.  Упражнять в умении ловить детей с завязанными глазами. Воспитывать дружеские взаимоотношения (предупреждать об опасности).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Одному из играющих – 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жмурке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– завязывают глаза, отводят его на середину комнаты и заставляют повернуться несколько раз вокруг себя, затем спрашивают: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Кот, кот, на чем стоишь?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На квашне.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Что в квашне?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Квас.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Лови мышей, а не нас.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После этих слов участники игры разбегаются, а 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жмурка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их ловит. Кого он поймал, тот становится 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жмуркой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выбор водящего – жмурки с помощью считалки. Выработка с детьми правила: если 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жмурка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подойдет близко к какому-либо предмету, о который можно удариться, играющие должны его предупредить, 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крикнув: «Огонь!». Нельзя кричать это слово с целью отвлечь 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жмурку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от игрока, который не может убежать от него.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платочек.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правила игры: играющим не разрешается прятаться за какие-либо предметы или убегать очень далеко. Они могут увертываться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жмурки, приседать, проходить на четвереньках. Пойманного игрока 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жмурка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должен узнать и назвать по имени, не снимая повязки.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A43222" w:rsidRDefault="00A43222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A43222" w:rsidRDefault="00DD22C3" w:rsidP="00DD22C3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6.</w:t>
      </w:r>
      <w:r w:rsidR="00A43222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Башкирские народные</w:t>
      </w:r>
      <w:r w:rsidR="00DB61A9"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 xml:space="preserve"> игр</w:t>
      </w:r>
      <w:r w:rsidR="00A43222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ы</w:t>
      </w:r>
    </w:p>
    <w:p w:rsidR="00A43222" w:rsidRDefault="00A43222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«Медный пень»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новой башкирской игрой. Воспитывать уважительное отношение к культуре башкирского народа, объяснить значение слова «джигит».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парами располагаются по кругу. Дети, изображающие медные пни, сидят на стульях. Дети-хозяева становятся за стульями.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башкирскую народную мелодию водящий-покупатель двигается по кругу переменным шагом, смотри внимательно на детей, сидящих на стульях, как бы выбирая себе пень. С окончанием музыки останавливается около пары и спрашивает хозяина: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Я хочу у вас спросить,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Можно ль мне ваш пень купить?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Хозяин отвечает: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Коль джигит ты удалой,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Медный пень тот будет твой.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После этих слов хозяин и покупатель выходят за круг, встают за выбранным пнем друг к другу спиной и на слова: «Раз, два, три – беги!» - разбегаются в разные стороны.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Добежавший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первым встает за медным пнем.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</w:t>
      </w:r>
      <w:r w:rsidRPr="00DB61A9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 </w:t>
      </w:r>
      <w:r w:rsidRPr="00DB61A9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>узнавание башкирской народной мелодии.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Выработка с детьми правила: победитель становится хозяином.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грамзапись башкирской народной мелодии, стулья.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Бежать только по сигналу.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«Липкие пеньки»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Познакомить с новой башкирской игрой. Упражнять в беге в рассыпную по всей площадке с 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увертыванием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. воспитывать честность.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Три – четыре игрока садятся на корточки как можно дальше друг от друга. Они изображают липкие пеньки. Остальные играющие 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бегают по площадке, стараясь не подходить близко к пенькам. Пенечки должны постараться коснуться пробегающих мимо детей.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Осаленные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становятся пеньками.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выбор детей – «пеньков» по считалке. Выработка с детьми нового правила: осаленные пеньки тоже могут касаться детей, превращая их в пеньки.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считалки.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Пеньки не должны вставать с мест.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6"/>
          <w:rFonts w:ascii="Times New Roman" w:hAnsi="Times New Roman" w:cs="Times New Roman"/>
          <w:color w:val="000000"/>
          <w:sz w:val="28"/>
          <w:szCs w:val="28"/>
        </w:rPr>
        <w:t>Башкирская народная игра «Палка-</w:t>
      </w:r>
      <w:proofErr w:type="spellStart"/>
      <w:r w:rsidRPr="00DB61A9">
        <w:rPr>
          <w:rStyle w:val="c6"/>
          <w:rFonts w:ascii="Times New Roman" w:hAnsi="Times New Roman" w:cs="Times New Roman"/>
          <w:color w:val="000000"/>
          <w:sz w:val="28"/>
          <w:szCs w:val="28"/>
        </w:rPr>
        <w:t>кидалка</w:t>
      </w:r>
      <w:proofErr w:type="spellEnd"/>
      <w:r w:rsidRPr="00DB61A9">
        <w:rPr>
          <w:rStyle w:val="c6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новой башкирской игрой.  Упражнять детей в метании предмета вдаль. Развивать внимание, ловкость. Воспитывать взаимовыручку.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Чертится круг диаметром 1,5 м. В круг кладут палку-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кидалку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длиной 50 см. Считалкой выбирают пастуха. Один игрок кидает палку вдаль. Пастух выбегает за брошенной палкой. В это время игроки прячутся. Пастух возвращается с палкой, кладет ее на место и ищет детей. Заметив спрятавшегося, он называет его по имени. Пастух и названный по имени ребенок бегут к палке. Если игрок прибежал раньше пастуха, то он берет палку и опять кидает ее, а сам снова прячется. Если же игрок прибежал позже, то становится пленником. Его может выручить только игрок, который назовет его имя и успеет взять палку раньше пастуха. Когда все будут найдены, пастухом становится тот, кто первым был обнаружен.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Считалкой выбирают пастуха. Выработка правила с детьми:  пастухом становится тот, кто первым (или последним) был обнаружен.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считалка, палка, длиной 50 см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Начинать искать игроков можно только тогда, когда палочка найдена и положена в круг. Названный по имени игрок должен сразу выйти из укрытия. Пленника спасает игрок, добежавший до палки раньше пастуха.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DB61A9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A43222" w:rsidRDefault="00DD22C3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7.</w:t>
      </w:r>
      <w:r w:rsidR="00A43222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Татарские народные игры</w:t>
      </w:r>
    </w:p>
    <w:p w:rsidR="00A43222" w:rsidRDefault="00A43222" w:rsidP="00A4322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«Займи место»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детей с новой татарской игрой. Развивать ритмичность движений, упражнять в быстром беге.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Одного из участников игры выбирают водящим, а остальные играющие, образуя круг,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ходят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взявшись за руки. Водящий идет за кругом в противоположную сторону и говорит:   Как сорока стрекочу,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        Никого в дом не пущу.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        Как гусыня гогочу,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                                    Тебя хлопну по плечу –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        Беги!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Сказав «беги», водящий слегка ударяет по спине одного из игроков, круг останавливается, а тот, кого ударили, устремляется со своего места по кругу навстречу водящему. Обежавший круг раньше занимает свободное место, а отставший становится водящим.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водящего выбирают считалкой. Выработка правила детьми: бежать разрешается только по кругу, не пересекая его. Продолжать знакомить детей  с традициями татарского народа, чтение татарской сказки «Умная девушка»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считалка, иллюстрации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альбом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«Все о народах Урала», подборка сказок народов Урала.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Правила игры. Круг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должен сразу остановится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при слове «беги». Во время бега нельзя касаться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стоящих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 кругу.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</w:t>
      </w:r>
      <w:proofErr w:type="spellStart"/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Ловишки</w:t>
      </w:r>
      <w:proofErr w:type="spellEnd"/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новой татарской игрой. Упражнять в беге взявшись за руки вдвоем, втроем, вчетвером и т.д. Развивать ориентировку в пространстве, ловкость. Воспитывать чувство коллективизма.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 сигналу все играющие разбегаются по площадке. Водящий старается запятнать любого из игроков. Каждый, кого он поймает, становится его помощником. Взявшись за руки, вдвоем, затем втроем, вчетвером и т.д. они ловят  бегающих, пока не поймают всех.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считалкой выбирается 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считалка.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Правила игры. Пойманным считается тот, кого водящий коснулся рукой.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Пойманные ловят всех остальных, только взявшись за руки.</w:t>
      </w:r>
      <w:proofErr w:type="gramEnd"/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A43222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«Перехватчики»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новой татарской игрой. Упражнять  в беге врассыпную через площадку. Воспитывать честность.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На противоположных концах площадки отмечаются линиями два дома.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Играющие располагаются в одном из них в шеренгу.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 середине лицом к детям находится водящий. Дети хором произносят слова: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Мы умеем быстро бегать,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Любим прыгать и скакать.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Раз, два, три, четыре, пять!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Ни за что нас не поймать!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После окончания этих слов все бегут врассыпную через площадку в другой дом. Водящий старается запятнать перебежчиков. Один из запятнанных становится водящим, и игра продолжается. В конце игры отмечаются лучшие ребята, не попавшиеся ни разу.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выбор ловящего считалкой, выработка с детьми правила: водящим становится последний из запятнанных детей, запятнанные уходят в условленное место.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считалка.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Водящий ловит игроков, прикасаясь к их плечу рукой.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FD31EC" w:rsidRDefault="00DD22C3" w:rsidP="00FD31EC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8.</w:t>
      </w:r>
      <w:r w:rsidR="00FD31EC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Удмуртские  народные игры</w:t>
      </w:r>
    </w:p>
    <w:p w:rsidR="00FD31EC" w:rsidRDefault="00FD31EC" w:rsidP="00FD31EC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FD31EC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«Догонялки»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Познакомить с удмуртской народной игрой. Упражнять в беге с 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увертыванием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. Учить находить общее с русской народной игрой «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Ловишки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»  и различия с татарской игрой «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Ловишки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стоят в кругу. Один из них произносит считалку: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Пять бород, шесть бород,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Седьмой – дед с бородой.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Тот, кто выходит, догоняет игроков, которые разбегаются в разные стороны. Коснувшись рукой одного из игроков, 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говорит слово «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тябык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».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Пойманный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выходит из игры.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знакомство с традициями и бытом удмуртского народа, рассматривание иллюстраций, чтение </w:t>
      </w:r>
      <w:proofErr w:type="spell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удмурской</w:t>
      </w:r>
      <w:proofErr w:type="spell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сказки «Звезды».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иллюстрации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альбом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«Все о народах Урала», подборка сказок народов Урала.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Когда осалены 3-4 игрока, все снова собираются в круг и считалкой выбирают нового водящего.</w:t>
      </w:r>
    </w:p>
    <w:p w:rsidR="00FD31EC" w:rsidRDefault="00FD31EC" w:rsidP="00FD31EC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FD31EC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«Охота на лося»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новой удмуртской игрой. Научить определенному способу набрасывания аркана. Воспитывать умение радоваться успехам товарищей.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Играющие делятся на две команды. Все становятся за чертой, проведенной на расстоянии 1,5 м от лосиных рогов (их количество соответствует числу участников в команде).  В руках у каждого игрока аркан. Все стараются заарканить лося (набросить аркан на рога). Выигрывают те охотники, кто поймал больше лосей, т.е. большее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число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раз набросил аркан.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рассмотреть аркан и научиться определенному способу набрасывания аркана. Выработка правила детьми: вести счет до определенного количества очков.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аркан, рога.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Начинать игру следует по указанию ведущего поочередно в обеих командах.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FD31EC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«Игра с платочком»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новой удмуртской игрой. Закреплять бег друг за другом. Воспитывать  внимание, взаимопонимание.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встают в круг парами, друг за другом. Выбирают двух ведущих, одному из них дают платочек. По сигналу ведущий с платочком убегает, а второй ведущий догоняет его. Игра проходит за кругом. Ведущий с платочком может передать платочек любому играющему, стоящему в паре, и встать на его место. Таким образом, ведущий с платочком меняется. Ведущий, оставшийся без пары, догоняет ведущего с платочком.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считалкой выбирается ведущий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считалки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Играющий убегает только тогда, когда получит платочек. Когда ведущий с платочком пойман вторым ведущим, то второму ведущему дается платочек, а следующий ведущий выбирается из числа детей, стоящих парами. Игра начинается по сигналу.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FD31EC" w:rsidRDefault="00DD22C3" w:rsidP="00FD31EC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9.</w:t>
      </w:r>
      <w:r w:rsidR="00FD31EC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Чувашские народные игры</w:t>
      </w:r>
    </w:p>
    <w:p w:rsidR="00FD31EC" w:rsidRDefault="00FD31EC" w:rsidP="00FD31EC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FD31EC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«Хищник в море»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детей с новой чувашской игрой. Упражнять детей в прыжках через веревку; развивать смелость, ловкость и умение действовать по сигналу.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 игре участвуют до 10 детей. Один из играющих выбирается хищником, остальные рыбки. Для игры нужна веревка длиной 2-3 м. на одном конце ее делают петлю и надевают на столбик или колышек. Игрок, выполняющий роль хищника, берется за свободный конец веревки и бежит по кругу так, чтобы веревка была натянута, а рука с веревкой была на уровне коленей. При приближении веревки детям-рыбкам нужно прыгать через нее.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национальными устоями и образом жизни чувашского народа, рассматривание иллюстраций.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иллюстрации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альбом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«Все о народах Урала», веревка, столбик.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Задетые веревкой рыбки выходят из игры. Ребенок, выполняющий роль хищника, начинает бег по сигналу. Веревка должна быть постоянно натянута.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FD31EC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«Луна или солнце»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новой чувашской игрой. Учить детей договариваться между собой, делиться на команды. Упражнять в перетягивании друг друга через черту.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Выбирают двух игроков, которые будут капитанами. Они договариваются между собой, кто из них луна, а кто солнце. К ним по одному подходят остальные, стоящие до этого в стороне. Тихо, чтобы другие не слышали, каждый говорит, что выбирает: луну или солнце. Ему так же тихо говорят, в чью команду он должен встать.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Так все делятся на две команды, которые выстраиваются в колонны – игроки за своим капитаном, обхватив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стоящего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впереди за талию. Команды перетягивают друг друга через черту между ними. Перетягивание проходит весело, эмоционально даже тогда, когда команды оказываются неравными.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выбор капитанов считалкой.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считалка.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Проигравшей считается команда, капитан которой переступил черту при перетягивании.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FD31EC" w:rsidRDefault="00DD22C3" w:rsidP="00FD31EC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10.</w:t>
      </w:r>
      <w:r w:rsidR="00DB61A9"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 xml:space="preserve">Мордовская народная игра </w:t>
      </w:r>
    </w:p>
    <w:p w:rsidR="00FD31EC" w:rsidRDefault="00FD31EC" w:rsidP="00FD31EC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FD31EC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«Раю – раю»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новой мордовской игрой. Учить детей делиться на команды по выбору. Воспитывать честность.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Для игры выбирают двух детей – ворота; остальные играющие – мать с детьми. Дети-ворота поднимают сцепленные руки вверх и говорят: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Раю-раю, пропускаю,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А  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последних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оставляю.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Сама мать пройдет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И детей проведет.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 это время играющие дети, став паровозиком, за матерью проходят в ворота. Дети-ворота, опустив руки, отделяют последнего ребенка и шепотом спрашивают у него два слова – пароль (например, один ребенок – щит, другой – стрела). Отвечающий выбирает одно из этих слов и встает в команду к тому ребенку, чей пароль он назвал. Когда мать остается одна, ворота громко спрашивают у нее: щит или стрела. Мать отвечает и встает в одну из команд. Дети-ворота встают лицом друг к другу, берутся за руки. 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Остальные члены каждой команды вереницей прицепляются за своей половинкой ворот. Получившиеся две команды перетягивают друг друга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перетянувшая команда считается победительницей.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национальными устоями и образом жизни мордовского народа, рассматривание иллюстраций, чтение мордовской сказки «Пугливая мышь»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иллюстрации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альбом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«Все о народах Урала», подборка сказок народов Урала.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Дети не должны подслушивать или выдавать пароль.  </w:t>
      </w:r>
    </w:p>
    <w:p w:rsidR="00DB61A9" w:rsidRDefault="00DB61A9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 </w:t>
      </w:r>
    </w:p>
    <w:p w:rsidR="00FD31EC" w:rsidRDefault="00FD31EC" w:rsidP="00DB61A9">
      <w:pPr>
        <w:pStyle w:val="a3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FD31EC" w:rsidRDefault="00DD22C3" w:rsidP="00FD31EC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11.</w:t>
      </w:r>
      <w:r w:rsidR="00DB61A9"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 xml:space="preserve">Марийская народная игра </w:t>
      </w:r>
    </w:p>
    <w:p w:rsidR="00FD31EC" w:rsidRDefault="00FD31EC" w:rsidP="00FD31EC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DB61A9" w:rsidRPr="00DB61A9" w:rsidRDefault="00DB61A9" w:rsidP="00FD31EC">
      <w:pPr>
        <w:pStyle w:val="a3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DB61A9">
        <w:rPr>
          <w:rStyle w:val="c6"/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«Катание мяча»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новой  марийской игрой. Упражнять в прокатывании мяча. Воспитывать ловкость, меткость.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Средства.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Подвижная игра.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игры.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Играющие договариваются, в каком порядке они будут катить свалянный из шерсти мяч. На ровной площадке на расстоянии 3-5 м от черты, за которой располагаются играющие, вырывается небольшая ямка *(диаметр и глубина ее чуть больше мяча). Первый игрок катит мяч, стараясь попасть в ямку. Если попадет, он получает одно очко и катит мяч еще раз. Если же игрок промахнется  и не попадет в ямку, катит следующий по очереди. Победит тот, кто первым наберет условленное количество очков.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 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с национальными устоями и образом жизни марийского  народа, рассматривание иллюстраций, чтение марийской сказки «Богатырь из теста»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иллюстрации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альбом</w:t>
      </w:r>
      <w:proofErr w:type="gramEnd"/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«Все о народах Урала», подборка сказок народов Урала.</w:t>
      </w:r>
    </w:p>
    <w:p w:rsidR="00DB61A9" w:rsidRPr="00DB61A9" w:rsidRDefault="00DB61A9" w:rsidP="00DB6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1A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рекомендации</w:t>
      </w:r>
      <w:r w:rsidRPr="00DB61A9">
        <w:rPr>
          <w:rStyle w:val="c2"/>
          <w:rFonts w:ascii="Times New Roman" w:hAnsi="Times New Roman" w:cs="Times New Roman"/>
          <w:color w:val="000000"/>
          <w:sz w:val="28"/>
          <w:szCs w:val="28"/>
        </w:rPr>
        <w:t>: Правила игры. Мяч надо катить, а не бросать в ямку. Нельзя заступать за черту, от которой катят мяч.</w:t>
      </w:r>
    </w:p>
    <w:p w:rsidR="006D20BD" w:rsidRPr="00DB61A9" w:rsidRDefault="006D20BD" w:rsidP="00DB61A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D20BD" w:rsidRPr="00DB61A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7A" w:rsidRDefault="007E0B7A" w:rsidP="00FD31EC">
      <w:pPr>
        <w:spacing w:after="0" w:line="240" w:lineRule="auto"/>
      </w:pPr>
      <w:r>
        <w:separator/>
      </w:r>
    </w:p>
  </w:endnote>
  <w:endnote w:type="continuationSeparator" w:id="0">
    <w:p w:rsidR="007E0B7A" w:rsidRDefault="007E0B7A" w:rsidP="00FD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566263"/>
      <w:docPartObj>
        <w:docPartGallery w:val="Page Numbers (Bottom of Page)"/>
        <w:docPartUnique/>
      </w:docPartObj>
    </w:sdtPr>
    <w:sdtEndPr/>
    <w:sdtContent>
      <w:p w:rsidR="00FD31EC" w:rsidRDefault="00FD31E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886">
          <w:rPr>
            <w:noProof/>
          </w:rPr>
          <w:t>5</w:t>
        </w:r>
        <w:r>
          <w:fldChar w:fldCharType="end"/>
        </w:r>
      </w:p>
    </w:sdtContent>
  </w:sdt>
  <w:p w:rsidR="00FD31EC" w:rsidRDefault="00FD31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7A" w:rsidRDefault="007E0B7A" w:rsidP="00FD31EC">
      <w:pPr>
        <w:spacing w:after="0" w:line="240" w:lineRule="auto"/>
      </w:pPr>
      <w:r>
        <w:separator/>
      </w:r>
    </w:p>
  </w:footnote>
  <w:footnote w:type="continuationSeparator" w:id="0">
    <w:p w:rsidR="007E0B7A" w:rsidRDefault="007E0B7A" w:rsidP="00FD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71169"/>
    <w:multiLevelType w:val="multilevel"/>
    <w:tmpl w:val="2A9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C38D6"/>
    <w:multiLevelType w:val="hybridMultilevel"/>
    <w:tmpl w:val="CB5E8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C7214"/>
    <w:multiLevelType w:val="hybridMultilevel"/>
    <w:tmpl w:val="614C1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A6052"/>
    <w:multiLevelType w:val="hybridMultilevel"/>
    <w:tmpl w:val="1E0A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C2E2B"/>
    <w:multiLevelType w:val="hybridMultilevel"/>
    <w:tmpl w:val="E49E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F389C"/>
    <w:multiLevelType w:val="hybridMultilevel"/>
    <w:tmpl w:val="0A2A5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AC"/>
    <w:rsid w:val="0006544D"/>
    <w:rsid w:val="00085796"/>
    <w:rsid w:val="002158D2"/>
    <w:rsid w:val="002A00F3"/>
    <w:rsid w:val="00314EAC"/>
    <w:rsid w:val="006D20BD"/>
    <w:rsid w:val="006F4EFA"/>
    <w:rsid w:val="007E0B7A"/>
    <w:rsid w:val="009B4886"/>
    <w:rsid w:val="00A43222"/>
    <w:rsid w:val="00A47EB7"/>
    <w:rsid w:val="00DB61A9"/>
    <w:rsid w:val="00DD22C3"/>
    <w:rsid w:val="00F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B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B61A9"/>
  </w:style>
  <w:style w:type="character" w:customStyle="1" w:styleId="c16">
    <w:name w:val="c16"/>
    <w:basedOn w:val="a0"/>
    <w:rsid w:val="00DB61A9"/>
  </w:style>
  <w:style w:type="character" w:customStyle="1" w:styleId="c3">
    <w:name w:val="c3"/>
    <w:basedOn w:val="a0"/>
    <w:rsid w:val="00DB61A9"/>
  </w:style>
  <w:style w:type="character" w:customStyle="1" w:styleId="c6">
    <w:name w:val="c6"/>
    <w:basedOn w:val="a0"/>
    <w:rsid w:val="00DB61A9"/>
  </w:style>
  <w:style w:type="character" w:customStyle="1" w:styleId="c2">
    <w:name w:val="c2"/>
    <w:basedOn w:val="a0"/>
    <w:rsid w:val="00DB61A9"/>
  </w:style>
  <w:style w:type="paragraph" w:customStyle="1" w:styleId="c5">
    <w:name w:val="c5"/>
    <w:basedOn w:val="a"/>
    <w:rsid w:val="00DB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B61A9"/>
  </w:style>
  <w:style w:type="paragraph" w:customStyle="1" w:styleId="c1">
    <w:name w:val="c1"/>
    <w:basedOn w:val="a"/>
    <w:rsid w:val="00DB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B61A9"/>
  </w:style>
  <w:style w:type="character" w:customStyle="1" w:styleId="c17">
    <w:name w:val="c17"/>
    <w:basedOn w:val="a0"/>
    <w:rsid w:val="00DB61A9"/>
  </w:style>
  <w:style w:type="paragraph" w:styleId="a3">
    <w:name w:val="No Spacing"/>
    <w:uiPriority w:val="1"/>
    <w:qFormat/>
    <w:rsid w:val="00DB61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1A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3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432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432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D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31E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D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31EC"/>
    <w:rPr>
      <w:rFonts w:eastAsiaTheme="minorEastAsia"/>
      <w:lang w:eastAsia="ru-RU"/>
    </w:rPr>
  </w:style>
  <w:style w:type="paragraph" w:customStyle="1" w:styleId="c15">
    <w:name w:val="c15"/>
    <w:basedOn w:val="a"/>
    <w:rsid w:val="00A4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A47EB7"/>
  </w:style>
  <w:style w:type="character" w:customStyle="1" w:styleId="c27">
    <w:name w:val="c27"/>
    <w:basedOn w:val="a0"/>
    <w:rsid w:val="00A47EB7"/>
  </w:style>
  <w:style w:type="character" w:customStyle="1" w:styleId="c10">
    <w:name w:val="c10"/>
    <w:basedOn w:val="a0"/>
    <w:rsid w:val="00A47EB7"/>
  </w:style>
  <w:style w:type="paragraph" w:customStyle="1" w:styleId="c56">
    <w:name w:val="c56"/>
    <w:basedOn w:val="a"/>
    <w:rsid w:val="00A4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4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A47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B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B61A9"/>
  </w:style>
  <w:style w:type="character" w:customStyle="1" w:styleId="c16">
    <w:name w:val="c16"/>
    <w:basedOn w:val="a0"/>
    <w:rsid w:val="00DB61A9"/>
  </w:style>
  <w:style w:type="character" w:customStyle="1" w:styleId="c3">
    <w:name w:val="c3"/>
    <w:basedOn w:val="a0"/>
    <w:rsid w:val="00DB61A9"/>
  </w:style>
  <w:style w:type="character" w:customStyle="1" w:styleId="c6">
    <w:name w:val="c6"/>
    <w:basedOn w:val="a0"/>
    <w:rsid w:val="00DB61A9"/>
  </w:style>
  <w:style w:type="character" w:customStyle="1" w:styleId="c2">
    <w:name w:val="c2"/>
    <w:basedOn w:val="a0"/>
    <w:rsid w:val="00DB61A9"/>
  </w:style>
  <w:style w:type="paragraph" w:customStyle="1" w:styleId="c5">
    <w:name w:val="c5"/>
    <w:basedOn w:val="a"/>
    <w:rsid w:val="00DB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B61A9"/>
  </w:style>
  <w:style w:type="paragraph" w:customStyle="1" w:styleId="c1">
    <w:name w:val="c1"/>
    <w:basedOn w:val="a"/>
    <w:rsid w:val="00DB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B61A9"/>
  </w:style>
  <w:style w:type="character" w:customStyle="1" w:styleId="c17">
    <w:name w:val="c17"/>
    <w:basedOn w:val="a0"/>
    <w:rsid w:val="00DB61A9"/>
  </w:style>
  <w:style w:type="paragraph" w:styleId="a3">
    <w:name w:val="No Spacing"/>
    <w:uiPriority w:val="1"/>
    <w:qFormat/>
    <w:rsid w:val="00DB61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1A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3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432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432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D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31E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D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31EC"/>
    <w:rPr>
      <w:rFonts w:eastAsiaTheme="minorEastAsia"/>
      <w:lang w:eastAsia="ru-RU"/>
    </w:rPr>
  </w:style>
  <w:style w:type="paragraph" w:customStyle="1" w:styleId="c15">
    <w:name w:val="c15"/>
    <w:basedOn w:val="a"/>
    <w:rsid w:val="00A4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A47EB7"/>
  </w:style>
  <w:style w:type="character" w:customStyle="1" w:styleId="c27">
    <w:name w:val="c27"/>
    <w:basedOn w:val="a0"/>
    <w:rsid w:val="00A47EB7"/>
  </w:style>
  <w:style w:type="character" w:customStyle="1" w:styleId="c10">
    <w:name w:val="c10"/>
    <w:basedOn w:val="a0"/>
    <w:rsid w:val="00A47EB7"/>
  </w:style>
  <w:style w:type="paragraph" w:customStyle="1" w:styleId="c56">
    <w:name w:val="c56"/>
    <w:basedOn w:val="a"/>
    <w:rsid w:val="00A4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4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A4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4624</Words>
  <Characters>26358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2020-11-01T19:35:00Z</dcterms:created>
  <dcterms:modified xsi:type="dcterms:W3CDTF">2020-11-05T08:18:00Z</dcterms:modified>
</cp:coreProperties>
</file>